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jc w:val="center"/>
        <w:rPr>
          <w:b/>
          <w:bCs/>
          <w:color w:val="000000"/>
          <w:sz w:val="28"/>
          <w:szCs w:val="28"/>
        </w:rPr>
      </w:pPr>
    </w:p>
    <w:p w:rsidR="00885F0C" w:rsidRDefault="00885F0C">
      <w:pPr>
        <w:pStyle w:val="af"/>
        <w:rPr>
          <w:b/>
          <w:bCs/>
          <w:color w:val="000000"/>
          <w:sz w:val="28"/>
          <w:szCs w:val="28"/>
        </w:rPr>
      </w:pPr>
    </w:p>
    <w:p w:rsidR="00885F0C" w:rsidRDefault="00885F0C">
      <w:pPr>
        <w:pStyle w:val="af"/>
        <w:rPr>
          <w:b/>
          <w:bCs/>
          <w:color w:val="000000"/>
          <w:sz w:val="28"/>
          <w:szCs w:val="28"/>
        </w:rPr>
      </w:pPr>
    </w:p>
    <w:p w:rsidR="00885F0C" w:rsidRDefault="00F81BDE">
      <w:pPr>
        <w:spacing w:line="276" w:lineRule="auto"/>
        <w:jc w:val="center"/>
        <w:rPr>
          <w:rFonts w:cs="Times New Roman"/>
          <w:b/>
          <w:bCs/>
          <w:sz w:val="28"/>
          <w:szCs w:val="28"/>
        </w:rPr>
      </w:pPr>
      <w:r>
        <w:rPr>
          <w:rFonts w:cs="Times New Roman"/>
          <w:b/>
          <w:bCs/>
          <w:sz w:val="28"/>
          <w:szCs w:val="28"/>
        </w:rPr>
        <w:t xml:space="preserve"> </w:t>
      </w:r>
    </w:p>
    <w:p w:rsidR="00885F0C" w:rsidRDefault="00F81BDE">
      <w:pPr>
        <w:spacing w:line="276" w:lineRule="auto"/>
        <w:jc w:val="center"/>
        <w:rPr>
          <w:rFonts w:cs="Times New Roman"/>
          <w:b/>
          <w:bCs/>
          <w:sz w:val="28"/>
          <w:szCs w:val="28"/>
        </w:rPr>
      </w:pPr>
      <w:r>
        <w:rPr>
          <w:rFonts w:cs="Times New Roman"/>
          <w:b/>
          <w:bCs/>
          <w:sz w:val="28"/>
          <w:szCs w:val="28"/>
        </w:rPr>
        <w:t>ПРОГРАММА ВОСПИТАНИЯ</w:t>
      </w:r>
    </w:p>
    <w:p w:rsidR="00885F0C" w:rsidRDefault="00F81BDE">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p>
    <w:p w:rsidR="00A747FC" w:rsidRDefault="00A747FC">
      <w:pPr>
        <w:spacing w:line="276" w:lineRule="auto"/>
        <w:jc w:val="center"/>
        <w:rPr>
          <w:rFonts w:cs="Times New Roman"/>
          <w:color w:val="000000"/>
          <w:sz w:val="32"/>
          <w:szCs w:val="32"/>
        </w:rPr>
      </w:pPr>
      <w:r>
        <w:rPr>
          <w:rFonts w:cs="Times New Roman"/>
          <w:b/>
          <w:bCs/>
          <w:sz w:val="28"/>
          <w:szCs w:val="28"/>
        </w:rPr>
        <w:t>Детского оздоровительного лагеря «Звездочка»</w:t>
      </w:r>
    </w:p>
    <w:p w:rsidR="00885F0C" w:rsidRDefault="00885F0C">
      <w:pPr>
        <w:spacing w:line="276" w:lineRule="auto"/>
        <w:jc w:val="both"/>
        <w:rPr>
          <w:rFonts w:cs="Times New Roman"/>
          <w:sz w:val="28"/>
          <w:szCs w:val="28"/>
        </w:rPr>
      </w:pPr>
    </w:p>
    <w:p w:rsidR="00885F0C" w:rsidRDefault="00885F0C">
      <w:pPr>
        <w:spacing w:line="276" w:lineRule="auto"/>
        <w:jc w:val="both"/>
        <w:rPr>
          <w:rFonts w:cs="Times New Roman"/>
          <w:b/>
          <w:sz w:val="28"/>
          <w:szCs w:val="28"/>
        </w:rPr>
      </w:pPr>
    </w:p>
    <w:p w:rsidR="00885F0C" w:rsidRDefault="00885F0C">
      <w:pPr>
        <w:spacing w:line="276" w:lineRule="auto"/>
        <w:jc w:val="right"/>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885F0C">
      <w:pPr>
        <w:spacing w:line="360" w:lineRule="auto"/>
        <w:rPr>
          <w:rFonts w:cs="Times New Roman"/>
          <w:b/>
          <w:sz w:val="28"/>
          <w:szCs w:val="28"/>
        </w:rPr>
      </w:pPr>
    </w:p>
    <w:p w:rsidR="00885F0C" w:rsidRDefault="00F81BDE">
      <w:pPr>
        <w:rPr>
          <w:rFonts w:cs="Times New Roman"/>
          <w:b/>
          <w:sz w:val="28"/>
          <w:szCs w:val="28"/>
        </w:rPr>
      </w:pPr>
      <w:r>
        <w:br w:type="page"/>
      </w:r>
    </w:p>
    <w:p w:rsidR="00885F0C" w:rsidRDefault="00F81BDE">
      <w:pPr>
        <w:tabs>
          <w:tab w:val="left" w:pos="6942"/>
        </w:tabs>
        <w:jc w:val="center"/>
        <w:rPr>
          <w:rFonts w:eastAsia="Times New Roman" w:cs="Times New Roman"/>
          <w:b/>
          <w:sz w:val="28"/>
          <w:szCs w:val="28"/>
        </w:rPr>
      </w:pPr>
      <w:r>
        <w:rPr>
          <w:rFonts w:eastAsia="Times New Roman" w:cs="Times New Roman"/>
          <w:b/>
          <w:sz w:val="28"/>
          <w:szCs w:val="28"/>
        </w:rPr>
        <w:t>СОДЕРЖАНИЕ</w:t>
      </w:r>
    </w:p>
    <w:p w:rsidR="00885F0C" w:rsidRDefault="00885F0C">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885F0C">
        <w:tc>
          <w:tcPr>
            <w:tcW w:w="8553" w:type="dxa"/>
            <w:shd w:val="clear" w:color="auto" w:fill="auto"/>
          </w:tcPr>
          <w:p w:rsidR="00885F0C" w:rsidRDefault="00F81BDE">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4</w:t>
            </w:r>
          </w:p>
        </w:tc>
      </w:tr>
      <w:tr w:rsidR="00885F0C">
        <w:tc>
          <w:tcPr>
            <w:tcW w:w="8553" w:type="dxa"/>
            <w:shd w:val="clear" w:color="auto" w:fill="auto"/>
          </w:tcPr>
          <w:p w:rsidR="00885F0C" w:rsidRDefault="00F81BDE">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885F0C" w:rsidRDefault="00F81BDE">
            <w:pPr>
              <w:spacing w:line="360" w:lineRule="auto"/>
              <w:jc w:val="center"/>
            </w:pPr>
            <w:r>
              <w:t>8</w:t>
            </w:r>
          </w:p>
        </w:tc>
      </w:tr>
      <w:tr w:rsidR="00885F0C">
        <w:trPr>
          <w:trHeight w:val="322"/>
        </w:trPr>
        <w:tc>
          <w:tcPr>
            <w:tcW w:w="8553" w:type="dxa"/>
            <w:vMerge w:val="restart"/>
            <w:shd w:val="clear" w:color="auto" w:fill="FFFFFF"/>
          </w:tcPr>
          <w:p w:rsidR="00885F0C" w:rsidRDefault="00F81BDE">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8</w:t>
            </w:r>
          </w:p>
        </w:tc>
      </w:tr>
      <w:tr w:rsidR="00885F0C">
        <w:tc>
          <w:tcPr>
            <w:tcW w:w="8553" w:type="dxa"/>
            <w:shd w:val="clear" w:color="auto" w:fill="auto"/>
          </w:tcPr>
          <w:p w:rsidR="00885F0C" w:rsidRDefault="00F81BDE">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9</w:t>
            </w:r>
          </w:p>
        </w:tc>
      </w:tr>
      <w:tr w:rsidR="00885F0C">
        <w:trPr>
          <w:trHeight w:val="322"/>
        </w:trPr>
        <w:tc>
          <w:tcPr>
            <w:tcW w:w="8553" w:type="dxa"/>
            <w:vMerge w:val="restart"/>
            <w:shd w:val="clear" w:color="auto" w:fill="FFFFFF"/>
          </w:tcPr>
          <w:p w:rsidR="00885F0C" w:rsidRDefault="00F81BDE">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11</w:t>
            </w:r>
          </w:p>
        </w:tc>
      </w:tr>
      <w:tr w:rsidR="00885F0C">
        <w:trPr>
          <w:trHeight w:val="322"/>
        </w:trPr>
        <w:tc>
          <w:tcPr>
            <w:tcW w:w="8553" w:type="dxa"/>
            <w:shd w:val="clear" w:color="auto" w:fill="FFFFFF"/>
          </w:tcPr>
          <w:p w:rsidR="00885F0C" w:rsidRDefault="00F81BDE">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13</w:t>
            </w:r>
          </w:p>
        </w:tc>
      </w:tr>
      <w:tr w:rsidR="00885F0C">
        <w:tc>
          <w:tcPr>
            <w:tcW w:w="8553" w:type="dxa"/>
            <w:shd w:val="clear" w:color="auto" w:fill="auto"/>
          </w:tcPr>
          <w:p w:rsidR="00885F0C" w:rsidRDefault="00F81BDE">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885F0C" w:rsidRDefault="00F81BDE">
            <w:pPr>
              <w:spacing w:line="360" w:lineRule="auto"/>
              <w:jc w:val="center"/>
            </w:pPr>
            <w:r>
              <w:t>14</w:t>
            </w:r>
          </w:p>
        </w:tc>
      </w:tr>
      <w:tr w:rsidR="00885F0C">
        <w:tc>
          <w:tcPr>
            <w:tcW w:w="8553" w:type="dxa"/>
            <w:shd w:val="clear" w:color="auto" w:fill="auto"/>
          </w:tcPr>
          <w:p w:rsidR="00885F0C" w:rsidRDefault="00F81BDE">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rsidR="00885F0C" w:rsidRDefault="00F81BDE">
            <w:pPr>
              <w:spacing w:line="360" w:lineRule="auto"/>
              <w:jc w:val="center"/>
            </w:pPr>
            <w:r>
              <w:t>14</w:t>
            </w:r>
          </w:p>
        </w:tc>
      </w:tr>
      <w:tr w:rsidR="00885F0C">
        <w:tc>
          <w:tcPr>
            <w:tcW w:w="8553" w:type="dxa"/>
            <w:shd w:val="clear" w:color="auto" w:fill="auto"/>
          </w:tcPr>
          <w:p w:rsidR="00885F0C" w:rsidRDefault="00F81BDE">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885F0C" w:rsidRDefault="00F81BDE">
            <w:pPr>
              <w:spacing w:line="360" w:lineRule="auto"/>
              <w:jc w:val="center"/>
            </w:pPr>
            <w:r>
              <w:t>15</w:t>
            </w:r>
          </w:p>
        </w:tc>
      </w:tr>
      <w:tr w:rsidR="00885F0C">
        <w:tc>
          <w:tcPr>
            <w:tcW w:w="8553" w:type="dxa"/>
            <w:shd w:val="clear" w:color="auto" w:fill="auto"/>
          </w:tcPr>
          <w:p w:rsidR="00885F0C" w:rsidRDefault="00F81BDE">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16</w:t>
            </w:r>
          </w:p>
        </w:tc>
      </w:tr>
      <w:tr w:rsidR="00885F0C">
        <w:trPr>
          <w:trHeight w:val="322"/>
        </w:trPr>
        <w:tc>
          <w:tcPr>
            <w:tcW w:w="8553" w:type="dxa"/>
            <w:vMerge w:val="restart"/>
            <w:shd w:val="clear" w:color="auto" w:fill="FFFFFF"/>
          </w:tcPr>
          <w:p w:rsidR="00885F0C" w:rsidRDefault="00F81BDE">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18</w:t>
            </w:r>
          </w:p>
        </w:tc>
      </w:tr>
      <w:tr w:rsidR="00885F0C">
        <w:tc>
          <w:tcPr>
            <w:tcW w:w="8553" w:type="dxa"/>
            <w:shd w:val="clear" w:color="auto" w:fill="auto"/>
          </w:tcPr>
          <w:p w:rsidR="00885F0C" w:rsidRDefault="00F81BDE">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19</w:t>
            </w:r>
          </w:p>
        </w:tc>
      </w:tr>
      <w:tr w:rsidR="00885F0C">
        <w:tc>
          <w:tcPr>
            <w:tcW w:w="8553" w:type="dxa"/>
            <w:shd w:val="clear" w:color="auto" w:fill="auto"/>
          </w:tcPr>
          <w:p w:rsidR="00885F0C" w:rsidRDefault="00F81BDE">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20</w:t>
            </w:r>
          </w:p>
        </w:tc>
      </w:tr>
      <w:tr w:rsidR="00885F0C">
        <w:trPr>
          <w:trHeight w:val="276"/>
        </w:trPr>
        <w:tc>
          <w:tcPr>
            <w:tcW w:w="8553" w:type="dxa"/>
            <w:vMerge w:val="restart"/>
            <w:shd w:val="clear" w:color="auto" w:fill="FFFFFF"/>
          </w:tcPr>
          <w:p w:rsidR="00885F0C" w:rsidRDefault="00F81BDE">
            <w:pPr>
              <w:ind w:firstLine="850"/>
              <w:rPr>
                <w:rFonts w:eastAsia="Arial" w:cs="Times New Roman"/>
              </w:rPr>
            </w:pPr>
            <w:r>
              <w:rPr>
                <w:rFonts w:eastAsia="Arial" w:cs="Times New Roman"/>
                <w:sz w:val="28"/>
                <w:szCs w:val="28"/>
                <w:shd w:val="clear" w:color="auto" w:fill="FBFBFB"/>
                <w:lang w:bidi="ar"/>
              </w:rPr>
              <w:t>2.7. Модуль «Здоровый образ жизни»</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20</w:t>
            </w:r>
          </w:p>
        </w:tc>
      </w:tr>
      <w:tr w:rsidR="00885F0C">
        <w:tc>
          <w:tcPr>
            <w:tcW w:w="8553" w:type="dxa"/>
            <w:shd w:val="clear" w:color="auto" w:fill="auto"/>
          </w:tcPr>
          <w:p w:rsidR="00885F0C" w:rsidRDefault="00F81BDE">
            <w:pPr>
              <w:ind w:firstLine="850"/>
              <w:rPr>
                <w:rFonts w:cs="Times New Roman"/>
                <w:color w:val="000000"/>
                <w:sz w:val="28"/>
                <w:szCs w:val="28"/>
              </w:rPr>
            </w:pPr>
            <w:r>
              <w:rPr>
                <w:rFonts w:eastAsia="Arial" w:cs="Times New Roman"/>
                <w:sz w:val="28"/>
                <w:szCs w:val="28"/>
                <w:shd w:val="clear" w:color="auto" w:fill="FBFBFB"/>
                <w:lang w:bidi="ar"/>
              </w:rPr>
              <w:t>2.8. Модуль «Организация предметно-эстетической среды»</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21</w:t>
            </w:r>
          </w:p>
        </w:tc>
      </w:tr>
      <w:tr w:rsidR="00885F0C">
        <w:tc>
          <w:tcPr>
            <w:tcW w:w="8553" w:type="dxa"/>
            <w:shd w:val="clear" w:color="auto" w:fill="auto"/>
          </w:tcPr>
          <w:p w:rsidR="00885F0C" w:rsidRDefault="00F81BDE">
            <w:pPr>
              <w:ind w:firstLine="850"/>
              <w:rPr>
                <w:rFonts w:cs="Times New Roman"/>
                <w:color w:val="000000"/>
                <w:sz w:val="28"/>
                <w:szCs w:val="28"/>
              </w:rPr>
            </w:pPr>
            <w:r>
              <w:rPr>
                <w:rFonts w:eastAsia="Arial" w:cs="Times New Roman"/>
                <w:sz w:val="28"/>
                <w:szCs w:val="28"/>
                <w:shd w:val="clear" w:color="auto" w:fill="FBFBFB"/>
                <w:lang w:bidi="ar"/>
              </w:rPr>
              <w:t>2.9. Модуль «Профилактика и безопасность»</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23</w:t>
            </w:r>
          </w:p>
        </w:tc>
      </w:tr>
      <w:tr w:rsidR="00885F0C">
        <w:tc>
          <w:tcPr>
            <w:tcW w:w="8553" w:type="dxa"/>
            <w:shd w:val="clear" w:color="auto" w:fill="auto"/>
          </w:tcPr>
          <w:p w:rsidR="00885F0C" w:rsidRDefault="00F81BDE">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24</w:t>
            </w:r>
          </w:p>
        </w:tc>
      </w:tr>
      <w:tr w:rsidR="00885F0C">
        <w:tc>
          <w:tcPr>
            <w:tcW w:w="8553" w:type="dxa"/>
            <w:shd w:val="clear" w:color="auto" w:fill="auto"/>
          </w:tcPr>
          <w:p w:rsidR="00885F0C" w:rsidRDefault="00F81BDE">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24</w:t>
            </w:r>
          </w:p>
        </w:tc>
      </w:tr>
      <w:tr w:rsidR="00885F0C">
        <w:tc>
          <w:tcPr>
            <w:tcW w:w="8553" w:type="dxa"/>
            <w:shd w:val="clear" w:color="auto" w:fill="auto"/>
          </w:tcPr>
          <w:p w:rsidR="00885F0C" w:rsidRDefault="00F81BDE">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25</w:t>
            </w:r>
          </w:p>
        </w:tc>
      </w:tr>
      <w:tr w:rsidR="00885F0C">
        <w:tc>
          <w:tcPr>
            <w:tcW w:w="8553" w:type="dxa"/>
            <w:shd w:val="clear" w:color="auto" w:fill="auto"/>
          </w:tcPr>
          <w:p w:rsidR="00885F0C" w:rsidRDefault="00F81BDE">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885F0C" w:rsidRDefault="00F81BDE">
            <w:pPr>
              <w:spacing w:line="360" w:lineRule="auto"/>
              <w:jc w:val="center"/>
            </w:pPr>
            <w:r>
              <w:t>26</w:t>
            </w:r>
          </w:p>
        </w:tc>
      </w:tr>
      <w:tr w:rsidR="00885F0C">
        <w:tc>
          <w:tcPr>
            <w:tcW w:w="8553" w:type="dxa"/>
            <w:shd w:val="clear" w:color="auto" w:fill="auto"/>
          </w:tcPr>
          <w:p w:rsidR="00885F0C" w:rsidRDefault="00F81BDE">
            <w:pPr>
              <w:ind w:firstLine="850"/>
              <w:rPr>
                <w:rFonts w:cs="Times New Roman"/>
              </w:rPr>
            </w:pPr>
            <w:r>
              <w:rPr>
                <w:rFonts w:cs="Times New Roman"/>
                <w:bCs/>
                <w:iCs/>
                <w:sz w:val="28"/>
                <w:szCs w:val="28"/>
              </w:rPr>
              <w:t>2.14. Модуль «Детское медиа-пространство»</w:t>
            </w:r>
          </w:p>
        </w:tc>
        <w:tc>
          <w:tcPr>
            <w:tcW w:w="920" w:type="dxa"/>
            <w:shd w:val="clear" w:color="auto" w:fill="auto"/>
          </w:tcPr>
          <w:p w:rsidR="00885F0C" w:rsidRDefault="00F81BDE">
            <w:pPr>
              <w:spacing w:line="360" w:lineRule="auto"/>
              <w:jc w:val="center"/>
              <w:rPr>
                <w:rFonts w:cs="Times New Roman"/>
                <w:color w:val="000000"/>
                <w:sz w:val="28"/>
                <w:szCs w:val="28"/>
              </w:rPr>
            </w:pPr>
            <w:r>
              <w:rPr>
                <w:rFonts w:cs="Times New Roman"/>
                <w:color w:val="000000"/>
                <w:sz w:val="28"/>
                <w:szCs w:val="28"/>
              </w:rPr>
              <w:t>27</w:t>
            </w:r>
          </w:p>
        </w:tc>
      </w:tr>
      <w:tr w:rsidR="00885F0C">
        <w:trPr>
          <w:trHeight w:val="276"/>
        </w:trPr>
        <w:tc>
          <w:tcPr>
            <w:tcW w:w="8553" w:type="dxa"/>
            <w:vMerge w:val="restart"/>
            <w:shd w:val="clear" w:color="auto" w:fill="FFFFFF"/>
          </w:tcPr>
          <w:p w:rsidR="00885F0C" w:rsidRDefault="00F81BDE">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28</w:t>
            </w:r>
          </w:p>
        </w:tc>
      </w:tr>
      <w:tr w:rsidR="00885F0C">
        <w:trPr>
          <w:trHeight w:val="276"/>
        </w:trPr>
        <w:tc>
          <w:tcPr>
            <w:tcW w:w="8553" w:type="dxa"/>
            <w:vMerge w:val="restart"/>
            <w:shd w:val="clear" w:color="auto" w:fill="FFFFFF"/>
          </w:tcPr>
          <w:p w:rsidR="00885F0C" w:rsidRDefault="00F81BDE">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t>2.16. Модуль «Социальное партнерство»</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28</w:t>
            </w:r>
          </w:p>
        </w:tc>
      </w:tr>
      <w:tr w:rsidR="00885F0C">
        <w:tc>
          <w:tcPr>
            <w:tcW w:w="8553" w:type="dxa"/>
            <w:shd w:val="clear" w:color="auto" w:fill="auto"/>
          </w:tcPr>
          <w:p w:rsidR="00885F0C" w:rsidRDefault="00F81BDE">
            <w:pPr>
              <w:outlineLvl w:val="0"/>
              <w:rPr>
                <w:rFonts w:eastAsia="Times New Roman" w:cs="Times New Roman"/>
                <w:color w:val="000000"/>
                <w:sz w:val="28"/>
              </w:rPr>
            </w:pPr>
            <w:bookmarkStart w:id="2" w:name="_Hlk100848186"/>
            <w:bookmarkEnd w:id="1"/>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885F0C" w:rsidRDefault="00F81BDE">
            <w:pPr>
              <w:spacing w:line="360" w:lineRule="auto"/>
              <w:jc w:val="center"/>
            </w:pPr>
            <w:r>
              <w:t>30</w:t>
            </w:r>
          </w:p>
        </w:tc>
      </w:tr>
      <w:tr w:rsidR="00885F0C">
        <w:trPr>
          <w:trHeight w:val="276"/>
        </w:trPr>
        <w:tc>
          <w:tcPr>
            <w:tcW w:w="8553" w:type="dxa"/>
            <w:vMerge w:val="restart"/>
            <w:shd w:val="clear" w:color="auto" w:fill="FFFFFF"/>
          </w:tcPr>
          <w:p w:rsidR="00885F0C" w:rsidRDefault="00F81BDE">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30</w:t>
            </w:r>
          </w:p>
        </w:tc>
      </w:tr>
      <w:tr w:rsidR="00885F0C">
        <w:trPr>
          <w:trHeight w:val="322"/>
        </w:trPr>
        <w:tc>
          <w:tcPr>
            <w:tcW w:w="8553" w:type="dxa"/>
            <w:vMerge w:val="restart"/>
            <w:shd w:val="clear" w:color="auto" w:fill="FFFFFF"/>
          </w:tcPr>
          <w:p w:rsidR="00885F0C" w:rsidRDefault="00F81BDE">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885F0C" w:rsidRDefault="00F81BDE">
            <w:pPr>
              <w:spacing w:line="360" w:lineRule="auto"/>
              <w:jc w:val="center"/>
              <w:rPr>
                <w:rFonts w:cs="Times New Roman"/>
                <w:color w:val="000000"/>
                <w:sz w:val="28"/>
                <w:szCs w:val="28"/>
              </w:rPr>
            </w:pPr>
            <w:r>
              <w:rPr>
                <w:rFonts w:cs="Times New Roman"/>
                <w:color w:val="000000"/>
                <w:sz w:val="28"/>
                <w:szCs w:val="28"/>
              </w:rPr>
              <w:t>32</w:t>
            </w:r>
          </w:p>
        </w:tc>
      </w:tr>
      <w:tr w:rsidR="00885F0C">
        <w:tc>
          <w:tcPr>
            <w:tcW w:w="8553" w:type="dxa"/>
            <w:shd w:val="clear" w:color="auto" w:fill="auto"/>
          </w:tcPr>
          <w:p w:rsidR="00885F0C" w:rsidRDefault="00F81BDE">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885F0C" w:rsidRDefault="00F81BDE">
            <w:pPr>
              <w:spacing w:line="360" w:lineRule="auto"/>
              <w:jc w:val="center"/>
            </w:pPr>
            <w:r>
              <w:t>34</w:t>
            </w:r>
          </w:p>
        </w:tc>
      </w:tr>
      <w:bookmarkEnd w:id="2"/>
    </w:tbl>
    <w:p w:rsidR="00885F0C" w:rsidRDefault="00F81BDE">
      <w:pPr>
        <w:tabs>
          <w:tab w:val="left" w:pos="6942"/>
        </w:tabs>
        <w:ind w:right="57"/>
        <w:jc w:val="center"/>
        <w:rPr>
          <w:rFonts w:cs="Times New Roman"/>
          <w:b/>
          <w:sz w:val="28"/>
          <w:szCs w:val="28"/>
        </w:rPr>
      </w:pPr>
      <w:r>
        <w:br w:type="page"/>
      </w:r>
    </w:p>
    <w:p w:rsidR="00885F0C" w:rsidRDefault="00F81BDE">
      <w:pPr>
        <w:tabs>
          <w:tab w:val="left" w:pos="851"/>
        </w:tabs>
        <w:spacing w:line="360" w:lineRule="auto"/>
        <w:jc w:val="center"/>
        <w:rPr>
          <w:b/>
          <w:bCs/>
          <w:color w:val="000000"/>
          <w:sz w:val="28"/>
          <w:szCs w:val="28"/>
        </w:rPr>
      </w:pPr>
      <w:r>
        <w:rPr>
          <w:b/>
          <w:bCs/>
          <w:color w:val="000000"/>
          <w:sz w:val="28"/>
          <w:szCs w:val="28"/>
        </w:rPr>
        <w:t>ПОЯСНИТЕЛЬНАЯ ЗАПИСКА</w:t>
      </w:r>
    </w:p>
    <w:p w:rsidR="00885F0C" w:rsidRDefault="00A747FC">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F81BDE">
        <w:rPr>
          <w:rFonts w:eastAsia="Times New Roman" w:cs="Times New Roman"/>
          <w:color w:val="000000"/>
          <w:sz w:val="28"/>
          <w:szCs w:val="28"/>
        </w:rPr>
        <w:t>абочая программа воспитания для организаций отдыха детей и их оздоровления (далее – Программа воспитания, Программа) подготовлена</w:t>
      </w:r>
      <w:r>
        <w:rPr>
          <w:rFonts w:eastAsia="Times New Roman" w:cs="Times New Roman"/>
          <w:color w:val="000000"/>
          <w:sz w:val="28"/>
          <w:szCs w:val="28"/>
        </w:rPr>
        <w:t xml:space="preserve"> ДОЛ «Звездочка»</w:t>
      </w:r>
      <w:r w:rsidR="00F81BDE">
        <w:rPr>
          <w:rFonts w:eastAsia="Times New Roman" w:cs="Times New Roman"/>
          <w:color w:val="000000"/>
          <w:sz w:val="28"/>
          <w:szCs w:val="28"/>
        </w:rPr>
        <w:t xml:space="preserve"> </w:t>
      </w:r>
      <w:r>
        <w:rPr>
          <w:rFonts w:eastAsia="Times New Roman" w:cs="Times New Roman"/>
          <w:color w:val="000000"/>
          <w:sz w:val="28"/>
          <w:szCs w:val="28"/>
        </w:rPr>
        <w:t xml:space="preserve">на основе </w:t>
      </w:r>
      <w:r w:rsidR="00F81BDE">
        <w:rPr>
          <w:rFonts w:eastAsia="Times New Roman" w:cs="Times New Roman"/>
          <w:color w:val="000000"/>
          <w:sz w:val="28"/>
          <w:szCs w:val="28"/>
        </w:rPr>
        <w:t xml:space="preserve">ФГБОУ «Всероссийский детский центр «Смена» </w:t>
      </w:r>
      <w:r w:rsidR="00F81BDE">
        <w:rPr>
          <w:rFonts w:eastAsia="Times New Roman" w:cs="Times New Roman"/>
          <w:sz w:val="28"/>
        </w:rPr>
        <w:t>Примерной рабочей программы воспитания для общеобразовательных организаций</w:t>
      </w:r>
      <w:r w:rsidR="00F81BDE">
        <w:rPr>
          <w:rFonts w:eastAsia="Times New Roman" w:cs="Times New Roman"/>
          <w:color w:val="000000"/>
          <w:sz w:val="28"/>
          <w:szCs w:val="28"/>
        </w:rPr>
        <w:t xml:space="preserve">, разработанной </w:t>
      </w:r>
      <w:r w:rsidR="00F81BDE">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F81BDE">
        <w:rPr>
          <w:rFonts w:eastAsia="Times New Roman" w:cs="Times New Roman"/>
          <w:color w:val="000000"/>
          <w:sz w:val="28"/>
          <w:szCs w:val="28"/>
        </w:rPr>
        <w:t xml:space="preserve"> в соответствии с нормативно-правовыми документами: </w:t>
      </w:r>
    </w:p>
    <w:p w:rsidR="00885F0C" w:rsidRDefault="00F81BDE">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885F0C" w:rsidRDefault="00F81BDE">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Pr>
          <w:rFonts w:eastAsia="Times New Roman" w:cs="Times New Roman"/>
          <w:color w:val="000000"/>
          <w:sz w:val="28"/>
        </w:rPr>
        <w:t xml:space="preserve"> </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885F0C" w:rsidRDefault="00A747FC">
      <w:pPr>
        <w:tabs>
          <w:tab w:val="left" w:pos="851"/>
        </w:tabs>
        <w:spacing w:line="360" w:lineRule="auto"/>
        <w:ind w:firstLine="850"/>
        <w:jc w:val="both"/>
        <w:rPr>
          <w:rStyle w:val="a3"/>
          <w:rFonts w:eastAsia="Times New Roman" w:cs="Times New Roman"/>
          <w:color w:val="000000"/>
          <w:sz w:val="28"/>
          <w:szCs w:val="28"/>
        </w:rPr>
      </w:pPr>
      <w:r>
        <w:rPr>
          <w:rFonts w:eastAsia="Times New Roman" w:cs="Times New Roman"/>
          <w:i/>
          <w:color w:val="000000"/>
          <w:sz w:val="28"/>
        </w:rPr>
        <w:t>Настоящая программа разработа</w:t>
      </w:r>
      <w:r w:rsidR="00F81BDE">
        <w:rPr>
          <w:rFonts w:eastAsia="Times New Roman" w:cs="Times New Roman"/>
          <w:i/>
          <w:color w:val="000000"/>
          <w:sz w:val="28"/>
        </w:rPr>
        <w:t>на для использования в качестве основы при разработке в детском лагере</w:t>
      </w:r>
      <w:r>
        <w:rPr>
          <w:rFonts w:eastAsia="Times New Roman" w:cs="Times New Roman"/>
          <w:i/>
          <w:color w:val="000000"/>
          <w:sz w:val="28"/>
        </w:rPr>
        <w:t xml:space="preserve"> «Звездочка»</w:t>
      </w:r>
      <w:r w:rsidR="00F81BDE">
        <w:rPr>
          <w:rFonts w:eastAsia="Times New Roman" w:cs="Times New Roman"/>
          <w:i/>
          <w:color w:val="000000"/>
          <w:sz w:val="28"/>
        </w:rPr>
        <w:t xml:space="preserve"> рабочей программы воспитания.</w:t>
      </w:r>
      <w:r w:rsidR="00F81BDE">
        <w:rPr>
          <w:rStyle w:val="a3"/>
          <w:rFonts w:eastAsia="Times New Roman" w:cs="Times New Roman"/>
          <w:color w:val="000000"/>
          <w:sz w:val="28"/>
        </w:rPr>
        <w:footnoteReference w:id="1"/>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A747FC" w:rsidRDefault="00A747FC">
      <w:pPr>
        <w:tabs>
          <w:tab w:val="left" w:pos="851"/>
        </w:tabs>
        <w:spacing w:line="360" w:lineRule="auto"/>
        <w:ind w:firstLine="850"/>
        <w:jc w:val="both"/>
        <w:rPr>
          <w:rFonts w:eastAsia="Times New Roman" w:cs="Times New Roman"/>
          <w:color w:val="000000"/>
          <w:sz w:val="28"/>
          <w:szCs w:val="28"/>
        </w:rPr>
      </w:pPr>
    </w:p>
    <w:p w:rsidR="00A747FC" w:rsidRDefault="00A747FC">
      <w:pPr>
        <w:tabs>
          <w:tab w:val="left" w:pos="851"/>
        </w:tabs>
        <w:spacing w:line="360" w:lineRule="auto"/>
        <w:ind w:firstLine="850"/>
        <w:jc w:val="both"/>
        <w:rPr>
          <w:rFonts w:eastAsia="Times New Roman" w:cs="Times New Roman"/>
          <w:color w:val="000000"/>
          <w:sz w:val="28"/>
          <w:szCs w:val="28"/>
        </w:rPr>
      </w:pPr>
    </w:p>
    <w:p w:rsidR="00885F0C" w:rsidRDefault="00F81BD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885F0C" w:rsidRDefault="00F81BDE">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885F0C" w:rsidRDefault="00F81BDE">
      <w:pPr>
        <w:spacing w:line="360" w:lineRule="auto"/>
        <w:jc w:val="center"/>
        <w:rPr>
          <w:rFonts w:eastAsia="Times New Roman" w:cs="Times New Roman"/>
          <w:b/>
          <w:color w:val="000000"/>
          <w:sz w:val="28"/>
        </w:rPr>
      </w:pPr>
      <w:r>
        <w:rPr>
          <w:rFonts w:eastAsia="Times New Roman" w:cs="Times New Roman"/>
          <w:b/>
          <w:color w:val="000000"/>
          <w:sz w:val="28"/>
        </w:rPr>
        <w:t>Раздел I. ЦЕННОСТНО-ЦЕЛЕВЫЕ ОСНОВЫ ВОСПИТАНИЯ</w:t>
      </w:r>
    </w:p>
    <w:p w:rsidR="00885F0C" w:rsidRDefault="00885F0C">
      <w:pPr>
        <w:spacing w:line="360" w:lineRule="auto"/>
        <w:rPr>
          <w:rFonts w:eastAsia="Times New Roman" w:cs="Times New Roman"/>
          <w:b/>
          <w:color w:val="000000"/>
          <w:sz w:val="28"/>
        </w:rPr>
      </w:pPr>
    </w:p>
    <w:p w:rsidR="00885F0C" w:rsidRDefault="00F81BDE">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885F0C" w:rsidRDefault="00F81BDE">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885F0C" w:rsidRDefault="00F81BDE">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85F0C" w:rsidRDefault="00885F0C">
      <w:pPr>
        <w:spacing w:line="360" w:lineRule="auto"/>
        <w:ind w:firstLine="709"/>
        <w:rPr>
          <w:rFonts w:eastAsia="Times New Roman" w:cs="Times New Roman"/>
          <w:color w:val="000000"/>
          <w:sz w:val="28"/>
        </w:rPr>
      </w:pPr>
    </w:p>
    <w:p w:rsidR="00885F0C" w:rsidRDefault="00F81BDE">
      <w:pPr>
        <w:spacing w:line="360" w:lineRule="auto"/>
        <w:jc w:val="center"/>
        <w:rPr>
          <w:sz w:val="28"/>
        </w:rPr>
      </w:pPr>
      <w:r>
        <w:rPr>
          <w:rFonts w:eastAsia="Times New Roman" w:cs="Times New Roman"/>
          <w:b/>
          <w:color w:val="000000"/>
          <w:sz w:val="28"/>
        </w:rPr>
        <w:t>1.1. Цель и задачи воспитания</w:t>
      </w:r>
    </w:p>
    <w:p w:rsidR="00885F0C" w:rsidRDefault="00F81BDE">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885F0C" w:rsidRDefault="00F81BDE">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885F0C" w:rsidRDefault="00F81BDE">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885F0C" w:rsidRDefault="00885F0C">
      <w:pPr>
        <w:pStyle w:val="ParaAttribute16"/>
        <w:spacing w:line="360" w:lineRule="auto"/>
        <w:ind w:left="0" w:firstLine="851"/>
        <w:jc w:val="left"/>
        <w:rPr>
          <w:rFonts w:eastAsia="Times New Roman"/>
          <w:color w:val="000000"/>
          <w:sz w:val="28"/>
        </w:rPr>
      </w:pPr>
    </w:p>
    <w:p w:rsidR="00885F0C" w:rsidRDefault="00F81BDE">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885F0C" w:rsidRDefault="00F81BDE">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885F0C" w:rsidRDefault="00F81BDE">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885F0C" w:rsidRDefault="00F81BDE">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885F0C" w:rsidRDefault="00F81BDE">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85F0C" w:rsidRDefault="00F81BDE">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885F0C" w:rsidRDefault="00F81BD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885F0C" w:rsidRDefault="00885F0C">
      <w:pPr>
        <w:pStyle w:val="1"/>
        <w:spacing w:before="0" w:after="0" w:line="360" w:lineRule="auto"/>
        <w:jc w:val="center"/>
        <w:rPr>
          <w:color w:val="000000"/>
          <w:sz w:val="28"/>
          <w:szCs w:val="24"/>
        </w:rPr>
      </w:pPr>
    </w:p>
    <w:p w:rsidR="00885F0C" w:rsidRDefault="00F81BDE">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885F0C" w:rsidRDefault="00F81BDE">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885F0C" w:rsidRDefault="00F81BDE">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85F0C" w:rsidRDefault="00F81BDE">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885F0C" w:rsidRDefault="00F81BDE">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885F0C" w:rsidRDefault="00885F0C">
      <w:pPr>
        <w:spacing w:line="360" w:lineRule="auto"/>
        <w:ind w:firstLine="851"/>
        <w:jc w:val="both"/>
        <w:rPr>
          <w:color w:val="00000A"/>
          <w:sz w:val="28"/>
          <w:szCs w:val="28"/>
        </w:rPr>
      </w:pPr>
    </w:p>
    <w:p w:rsidR="00885F0C" w:rsidRDefault="00F81BDE">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885F0C" w:rsidRDefault="00F81BDE">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885F0C" w:rsidRDefault="00F81BDE">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885F0C" w:rsidRDefault="00F81BDE">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885F0C" w:rsidRDefault="00F81BDE">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885F0C" w:rsidRDefault="00F81BDE">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885F0C" w:rsidRDefault="00F81BDE">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885F0C" w:rsidRDefault="00F81BDE">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885F0C" w:rsidRDefault="00F81BDE">
      <w:pPr>
        <w:spacing w:line="360" w:lineRule="auto"/>
        <w:ind w:firstLine="851"/>
        <w:jc w:val="both"/>
      </w:pPr>
      <w:r>
        <w:rPr>
          <w:color w:val="000000"/>
          <w:sz w:val="28"/>
          <w:szCs w:val="28"/>
        </w:rPr>
        <w:t>- обмен опытом между детьми в формате «дети-детям»;</w:t>
      </w:r>
    </w:p>
    <w:p w:rsidR="00885F0C" w:rsidRDefault="00F81BDE">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885F0C" w:rsidRDefault="00F81BDE">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885F0C" w:rsidRDefault="00F81BDE">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885F0C" w:rsidRDefault="00F81BDE">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885F0C" w:rsidRDefault="00F81BDE">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885F0C" w:rsidRDefault="00F81BDE">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885F0C" w:rsidRDefault="00F81BDE">
      <w:pPr>
        <w:pStyle w:val="1"/>
        <w:spacing w:before="0" w:after="0" w:line="360" w:lineRule="auto"/>
        <w:jc w:val="center"/>
        <w:rPr>
          <w:color w:val="000000"/>
          <w:sz w:val="28"/>
          <w:szCs w:val="24"/>
        </w:rPr>
      </w:pPr>
      <w:r>
        <w:rPr>
          <w:color w:val="000000"/>
          <w:sz w:val="28"/>
          <w:szCs w:val="24"/>
        </w:rPr>
        <w:t xml:space="preserve">Раздел II. СОДЕРЖАНИЕ, ВИДЫ И ФОРМЫ </w:t>
      </w:r>
    </w:p>
    <w:p w:rsidR="00885F0C" w:rsidRDefault="00F81BDE">
      <w:pPr>
        <w:pStyle w:val="1"/>
        <w:spacing w:before="0" w:after="0" w:line="360" w:lineRule="auto"/>
        <w:jc w:val="center"/>
        <w:rPr>
          <w:sz w:val="28"/>
        </w:rPr>
      </w:pPr>
      <w:r>
        <w:rPr>
          <w:color w:val="000000"/>
          <w:sz w:val="28"/>
          <w:szCs w:val="24"/>
        </w:rPr>
        <w:t>ВОСПИТАТЕЛЬНО ДЕЯТЕЛЬНОСТИ</w:t>
      </w:r>
    </w:p>
    <w:p w:rsidR="00885F0C" w:rsidRDefault="00F81BDE">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885F0C" w:rsidRDefault="00F81BDE">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885F0C" w:rsidRDefault="00885F0C">
      <w:pPr>
        <w:spacing w:line="360" w:lineRule="auto"/>
        <w:rPr>
          <w:rFonts w:eastAsia="Times New Roman" w:cs="Times New Roman"/>
          <w:b/>
          <w:color w:val="000000"/>
          <w:sz w:val="28"/>
          <w:szCs w:val="28"/>
          <w:highlight w:val="white"/>
        </w:rPr>
      </w:pPr>
    </w:p>
    <w:p w:rsidR="00885F0C" w:rsidRDefault="00F81BDE">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885F0C" w:rsidRDefault="00F81BDE">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детских лагерей)</w:t>
      </w:r>
    </w:p>
    <w:p w:rsidR="00885F0C" w:rsidRDefault="00F81BDE">
      <w:pPr>
        <w:spacing w:line="360" w:lineRule="auto"/>
        <w:jc w:val="center"/>
        <w:rPr>
          <w:b/>
          <w:color w:val="000000"/>
          <w:sz w:val="28"/>
          <w:szCs w:val="28"/>
        </w:rPr>
      </w:pPr>
      <w:r>
        <w:rPr>
          <w:b/>
          <w:iCs/>
          <w:color w:val="000000"/>
          <w:sz w:val="28"/>
          <w:szCs w:val="28"/>
        </w:rPr>
        <w:t>2.1. Модуль «Будущее России»</w:t>
      </w:r>
    </w:p>
    <w:p w:rsidR="00885F0C" w:rsidRDefault="00F81BDE">
      <w:pPr>
        <w:spacing w:line="360" w:lineRule="auto"/>
        <w:ind w:firstLine="850"/>
        <w:jc w:val="both"/>
        <w:rPr>
          <w:sz w:val="28"/>
        </w:rPr>
      </w:pPr>
      <w:r>
        <w:rPr>
          <w:rFonts w:eastAsia="Times New Roman" w:cs="Times New Roman"/>
          <w:color w:val="000000"/>
          <w:sz w:val="28"/>
        </w:rPr>
        <w:t xml:space="preserve">Направлен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885F0C" w:rsidRDefault="0002438B">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w:t>
      </w:r>
      <w:r w:rsidR="00F81BDE">
        <w:rPr>
          <w:rStyle w:val="CharAttribute501"/>
          <w:rFonts w:eastAsia="№Е"/>
          <w:i w:val="0"/>
          <w:iCs/>
          <w:color w:val="000000"/>
          <w:szCs w:val="28"/>
          <w:u w:val="none"/>
        </w:rPr>
        <w:t>1 июня - День защиты детей;</w:t>
      </w:r>
      <w:r>
        <w:rPr>
          <w:rStyle w:val="CharAttribute501"/>
          <w:rFonts w:eastAsia="№Е"/>
          <w:i w:val="0"/>
          <w:iCs/>
          <w:color w:val="000000"/>
          <w:szCs w:val="28"/>
          <w:u w:val="none"/>
        </w:rPr>
        <w:t>)</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885F0C" w:rsidRDefault="00DE6411">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w:t>
      </w:r>
      <w:r w:rsidR="00F81BDE">
        <w:rPr>
          <w:rStyle w:val="CharAttribute501"/>
          <w:rFonts w:eastAsia="№Е"/>
          <w:i w:val="0"/>
          <w:iCs/>
          <w:color w:val="000000"/>
          <w:szCs w:val="28"/>
          <w:u w:val="none"/>
        </w:rPr>
        <w:t>27 июня -День молодежи;</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885F0C" w:rsidRDefault="00F81BD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r w:rsidR="0002438B">
        <w:rPr>
          <w:rStyle w:val="CharAttribute501"/>
          <w:rFonts w:eastAsia="№Е"/>
          <w:i w:val="0"/>
          <w:iCs/>
          <w:color w:val="000000"/>
          <w:szCs w:val="28"/>
          <w:u w:val="none"/>
        </w:rPr>
        <w:t>)</w:t>
      </w:r>
    </w:p>
    <w:p w:rsidR="00885F0C" w:rsidRDefault="00F81BDE">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885F0C" w:rsidRDefault="00F81BDE">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885F0C" w:rsidRDefault="00F81BDE">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885F0C" w:rsidRDefault="00F81BDE">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885F0C" w:rsidRDefault="00885F0C">
      <w:pPr>
        <w:spacing w:line="360" w:lineRule="auto"/>
        <w:rPr>
          <w:color w:val="000000"/>
          <w:sz w:val="28"/>
          <w:szCs w:val="28"/>
        </w:rPr>
      </w:pPr>
    </w:p>
    <w:p w:rsidR="00885F0C" w:rsidRDefault="00F81BDE">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885F0C" w:rsidRDefault="00F81BDE">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885F0C" w:rsidRDefault="00F81BDE">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885F0C" w:rsidRDefault="00F81BDE">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02438B" w:rsidRDefault="00F81BDE">
      <w:pPr>
        <w:spacing w:line="360" w:lineRule="auto"/>
        <w:ind w:firstLine="851"/>
        <w:jc w:val="both"/>
        <w:rPr>
          <w:rFonts w:eastAsia="Times New Roman" w:cs="Times New Roman"/>
          <w:i/>
          <w:color w:val="000000"/>
          <w:sz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p>
    <w:p w:rsidR="00885F0C" w:rsidRDefault="00F81BDE">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885F0C" w:rsidRDefault="00F81BDE">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885F0C" w:rsidRDefault="00F81BDE">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885F0C" w:rsidRDefault="00885F0C">
      <w:pPr>
        <w:spacing w:line="360" w:lineRule="auto"/>
        <w:rPr>
          <w:b/>
          <w:iCs/>
          <w:color w:val="000000"/>
          <w:sz w:val="28"/>
          <w:szCs w:val="28"/>
        </w:rPr>
      </w:pPr>
    </w:p>
    <w:p w:rsidR="00885F0C" w:rsidRDefault="00F81BDE">
      <w:pPr>
        <w:spacing w:line="360" w:lineRule="auto"/>
        <w:jc w:val="center"/>
        <w:rPr>
          <w:b/>
          <w:iCs/>
          <w:color w:val="000000"/>
          <w:sz w:val="28"/>
          <w:szCs w:val="28"/>
        </w:rPr>
      </w:pPr>
      <w:r>
        <w:rPr>
          <w:b/>
          <w:iCs/>
          <w:color w:val="000000"/>
          <w:sz w:val="28"/>
          <w:szCs w:val="28"/>
        </w:rPr>
        <w:t>2.3. Модуль «Отрядная работа»</w:t>
      </w:r>
    </w:p>
    <w:p w:rsidR="00885F0C" w:rsidRDefault="00F81BDE">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885F0C" w:rsidRDefault="00F81BDE">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885F0C" w:rsidRDefault="00F81BDE">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885F0C" w:rsidRDefault="00F81BDE">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885F0C" w:rsidRDefault="00F81BDE">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885F0C" w:rsidRDefault="00F81BDE">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885F0C" w:rsidRDefault="00F81BDE">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885F0C" w:rsidRDefault="00F81BDE">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885F0C" w:rsidRDefault="00F81BDE">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885F0C" w:rsidRDefault="00F81BDE">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885F0C" w:rsidRDefault="00F81BDE">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885F0C" w:rsidRDefault="00F81BDE">
      <w:pPr>
        <w:tabs>
          <w:tab w:val="left" w:pos="851"/>
        </w:tabs>
        <w:spacing w:line="360" w:lineRule="auto"/>
        <w:ind w:firstLine="851"/>
        <w:jc w:val="both"/>
        <w:rPr>
          <w:sz w:val="28"/>
          <w:szCs w:val="28"/>
        </w:rPr>
      </w:pPr>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885F0C" w:rsidRDefault="00F81BDE">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885F0C" w:rsidRDefault="00F81BDE">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885F0C" w:rsidRDefault="00F81BDE">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885F0C" w:rsidRDefault="00F81BDE">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885F0C" w:rsidRDefault="00F81BDE">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885F0C" w:rsidRDefault="00F81BDE">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885F0C" w:rsidRDefault="00F81BDE">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885F0C" w:rsidRDefault="00F81BDE">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885F0C" w:rsidRDefault="00885F0C">
      <w:pPr>
        <w:tabs>
          <w:tab w:val="left" w:pos="851"/>
        </w:tabs>
        <w:spacing w:line="360" w:lineRule="auto"/>
        <w:rPr>
          <w:b/>
          <w:iCs/>
          <w:sz w:val="28"/>
          <w:szCs w:val="28"/>
        </w:rPr>
      </w:pPr>
    </w:p>
    <w:p w:rsidR="00885F0C" w:rsidRDefault="00F81BDE">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885F0C" w:rsidRDefault="00F81BDE">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885F0C" w:rsidRDefault="00F81BDE">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885F0C" w:rsidRDefault="00F81BDE">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885F0C" w:rsidRDefault="00885F0C">
      <w:pPr>
        <w:tabs>
          <w:tab w:val="left" w:pos="851"/>
        </w:tabs>
        <w:spacing w:line="360" w:lineRule="auto"/>
        <w:rPr>
          <w:sz w:val="28"/>
          <w:szCs w:val="28"/>
        </w:rPr>
      </w:pPr>
    </w:p>
    <w:p w:rsidR="00885F0C" w:rsidRDefault="00885F0C">
      <w:pPr>
        <w:tabs>
          <w:tab w:val="left" w:pos="851"/>
        </w:tabs>
        <w:spacing w:line="360" w:lineRule="auto"/>
        <w:rPr>
          <w:sz w:val="28"/>
          <w:szCs w:val="28"/>
        </w:rPr>
      </w:pPr>
    </w:p>
    <w:p w:rsidR="00885F0C" w:rsidRDefault="00885F0C">
      <w:pPr>
        <w:tabs>
          <w:tab w:val="left" w:pos="851"/>
        </w:tabs>
        <w:spacing w:line="360" w:lineRule="auto"/>
        <w:rPr>
          <w:sz w:val="28"/>
          <w:szCs w:val="28"/>
        </w:rPr>
      </w:pPr>
    </w:p>
    <w:p w:rsidR="00885F0C" w:rsidRDefault="00F81BDE">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rsidR="00885F0C" w:rsidRDefault="00F81BDE">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885F0C" w:rsidRDefault="00F81BDE">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885F0C" w:rsidRDefault="00F81BDE">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885F0C" w:rsidRDefault="00F81BDE">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885F0C" w:rsidRDefault="00F81BDE">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885F0C" w:rsidRDefault="00F81BDE">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t xml:space="preserve"> </w:t>
      </w:r>
      <w:r>
        <w:rPr>
          <w:i/>
          <w:color w:val="000000"/>
          <w:sz w:val="28"/>
          <w:szCs w:val="28"/>
        </w:rPr>
        <w:t>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т.д</w:t>
      </w:r>
      <w:r w:rsidR="0002438B">
        <w:rPr>
          <w:i/>
          <w:color w:val="000000"/>
          <w:sz w:val="28"/>
          <w:szCs w:val="28"/>
        </w:rPr>
        <w:t>.), какие поручения возложить на</w:t>
      </w:r>
      <w:r>
        <w:rPr>
          <w:i/>
          <w:color w:val="000000"/>
          <w:sz w:val="28"/>
          <w:szCs w:val="28"/>
        </w:rPr>
        <w:t xml:space="preserve"> них.</w:t>
      </w:r>
    </w:p>
    <w:p w:rsidR="00885F0C" w:rsidRDefault="00885F0C">
      <w:pPr>
        <w:spacing w:line="360" w:lineRule="auto"/>
        <w:ind w:firstLine="520"/>
      </w:pPr>
    </w:p>
    <w:p w:rsidR="00885F0C" w:rsidRDefault="00F81BDE">
      <w:pPr>
        <w:spacing w:line="360" w:lineRule="auto"/>
        <w:jc w:val="center"/>
        <w:rPr>
          <w:iCs/>
          <w:sz w:val="28"/>
          <w:szCs w:val="28"/>
        </w:rPr>
      </w:pPr>
      <w:r>
        <w:rPr>
          <w:b/>
          <w:bCs/>
          <w:iCs/>
          <w:sz w:val="28"/>
          <w:szCs w:val="28"/>
        </w:rPr>
        <w:t>2.6. Модуль «Дополнительное образование»</w:t>
      </w:r>
      <w:r>
        <w:rPr>
          <w:iCs/>
          <w:sz w:val="28"/>
          <w:szCs w:val="28"/>
        </w:rPr>
        <w:t xml:space="preserve"> </w:t>
      </w:r>
    </w:p>
    <w:p w:rsidR="00885F0C" w:rsidRDefault="00F81BDE">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885F0C" w:rsidRDefault="00F81BDE">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885F0C" w:rsidRDefault="00F81BDE">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885F0C" w:rsidRDefault="00F81BDE">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lang w:bidi="ar"/>
        </w:rPr>
        <w:t>: социально-гуманитарная; художественная; естественнонаучная; техническая; туристско-краеведческая; физкультурно-спортивная.</w:t>
      </w:r>
    </w:p>
    <w:p w:rsidR="00885F0C" w:rsidRDefault="00F81BDE">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885F0C" w:rsidRDefault="00F81BDE">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885F0C" w:rsidRDefault="00F81BDE">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885F0C" w:rsidRDefault="00F81BDE">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85F0C" w:rsidRDefault="00F81BDE">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885F0C" w:rsidRDefault="00885F0C">
      <w:pPr>
        <w:spacing w:line="360" w:lineRule="auto"/>
        <w:ind w:firstLine="851"/>
        <w:rPr>
          <w:rFonts w:cs="Times New Roman"/>
          <w:sz w:val="28"/>
          <w:szCs w:val="28"/>
        </w:rPr>
      </w:pPr>
    </w:p>
    <w:p w:rsidR="00885F0C" w:rsidRDefault="00F81BD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2.7. Модуль «Здоровый образ жизни»</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физкультурно-спортивных мероприятия: зарядка, спортивные соревнования, эстафеты, спортивные часы;</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встречи с известными (интересными) людьми - общественными деятелями, деятелями спорта, культуры и искусства и др.</w:t>
      </w:r>
    </w:p>
    <w:p w:rsidR="00885F0C" w:rsidRDefault="00885F0C">
      <w:pPr>
        <w:spacing w:line="360" w:lineRule="auto"/>
        <w:ind w:firstLine="520"/>
        <w:rPr>
          <w:rFonts w:eastAsia="Arial" w:cs="Times New Roman"/>
          <w:sz w:val="28"/>
          <w:szCs w:val="28"/>
          <w:shd w:val="clear" w:color="auto" w:fill="FBFBFB"/>
        </w:rPr>
      </w:pPr>
    </w:p>
    <w:p w:rsidR="00885F0C" w:rsidRDefault="00F81BDE">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2.8. Модуль «Организация предметно-эстетической среды»</w:t>
      </w:r>
    </w:p>
    <w:p w:rsidR="00885F0C" w:rsidRDefault="00F81BDE">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eastAsia="Arial" w:cs="Times New Roman"/>
          <w:sz w:val="28"/>
          <w:szCs w:val="28"/>
          <w:shd w:val="clear" w:color="auto" w:fill="FBFBFB"/>
          <w:lang w:bidi="ar"/>
        </w:rPr>
        <w:t>дендроплана</w:t>
      </w:r>
      <w:proofErr w:type="spellEnd"/>
      <w:r>
        <w:rPr>
          <w:rFonts w:eastAsia="Arial" w:cs="Times New Roman"/>
          <w:sz w:val="28"/>
          <w:szCs w:val="28"/>
          <w:shd w:val="clear" w:color="auto" w:fill="FBFBFB"/>
          <w:lang w:bidi="ar"/>
        </w:rPr>
        <w:t xml:space="preserve"> лагеря и использование его воспитательного потенциала; </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образовательной, досуговой и спортивной инфраструктуры;</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885F0C" w:rsidRDefault="00F81BD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885F0C" w:rsidRDefault="00885F0C">
      <w:pPr>
        <w:spacing w:line="360" w:lineRule="auto"/>
        <w:ind w:firstLine="520"/>
        <w:rPr>
          <w:rFonts w:eastAsia="Arial" w:cs="Times New Roman"/>
          <w:sz w:val="28"/>
          <w:szCs w:val="28"/>
          <w:shd w:val="clear" w:color="auto" w:fill="FBFBFB"/>
        </w:rPr>
      </w:pPr>
    </w:p>
    <w:p w:rsidR="00885F0C" w:rsidRDefault="00F81BD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2.9. Модуль «Профилактика и безопасность»</w:t>
      </w:r>
    </w:p>
    <w:p w:rsidR="00885F0C" w:rsidRDefault="00F81BDE">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w:t>
      </w:r>
      <w:proofErr w:type="spellStart"/>
      <w:r>
        <w:rPr>
          <w:rFonts w:eastAsia="Arial" w:cs="Times New Roman"/>
          <w:sz w:val="28"/>
          <w:szCs w:val="28"/>
          <w:shd w:val="clear" w:color="auto" w:fill="FBFBFB"/>
          <w:lang w:bidi="ar"/>
        </w:rPr>
        <w:t>девиантного</w:t>
      </w:r>
      <w:proofErr w:type="spellEnd"/>
      <w:r>
        <w:rPr>
          <w:rFonts w:eastAsia="Arial" w:cs="Times New Roman"/>
          <w:sz w:val="28"/>
          <w:szCs w:val="28"/>
          <w:shd w:val="clear" w:color="auto" w:fill="FBFBFB"/>
          <w:lang w:bidi="ar"/>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 в новых условиях;</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 и смены;</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lang w:bidi="ar"/>
        </w:rPr>
        <w:t>антиэкстремистская</w:t>
      </w:r>
      <w:proofErr w:type="spellEnd"/>
      <w:r>
        <w:rPr>
          <w:rFonts w:eastAsia="Arial" w:cs="Times New Roman"/>
          <w:sz w:val="28"/>
          <w:szCs w:val="28"/>
          <w:shd w:val="clear" w:color="auto" w:fill="FBFBFB"/>
          <w:lang w:bidi="ar"/>
        </w:rPr>
        <w:t xml:space="preserve"> безопасность и т.д.;</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организацию превентивной работы со сценариями социально одобряемого поведения, развитие у обучающихся навыков </w:t>
      </w:r>
      <w:proofErr w:type="spellStart"/>
      <w:r>
        <w:rPr>
          <w:rFonts w:eastAsia="Arial" w:cs="Times New Roman"/>
          <w:sz w:val="28"/>
          <w:szCs w:val="28"/>
          <w:shd w:val="clear" w:color="auto" w:fill="FBFBFB"/>
          <w:lang w:bidi="ar"/>
        </w:rPr>
        <w:t>саморефлексии</w:t>
      </w:r>
      <w:proofErr w:type="spellEnd"/>
      <w:r>
        <w:rPr>
          <w:rFonts w:eastAsia="Arial" w:cs="Times New Roman"/>
          <w:sz w:val="28"/>
          <w:szCs w:val="28"/>
          <w:shd w:val="clear" w:color="auto" w:fill="FBFBFB"/>
          <w:lang w:bidi="ar"/>
        </w:rPr>
        <w:t>, самоконтроля, устойчивости к негативному воздействию, групповому давлению;</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Pr>
          <w:rFonts w:eastAsia="Arial" w:cs="Times New Roman"/>
          <w:sz w:val="28"/>
          <w:szCs w:val="28"/>
          <w:shd w:val="clear" w:color="auto" w:fill="FBFBFB"/>
          <w:lang w:bidi="ar"/>
        </w:rPr>
        <w:t>девиантному</w:t>
      </w:r>
      <w:proofErr w:type="spellEnd"/>
      <w:r>
        <w:rPr>
          <w:rFonts w:eastAsia="Arial" w:cs="Times New Roman"/>
          <w:sz w:val="28"/>
          <w:szCs w:val="28"/>
          <w:shd w:val="clear" w:color="auto" w:fill="FBFBFB"/>
          <w:lang w:bidi="ar"/>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885F0C" w:rsidRDefault="00885F0C">
      <w:pPr>
        <w:spacing w:line="360" w:lineRule="auto"/>
        <w:ind w:firstLine="520"/>
        <w:rPr>
          <w:rFonts w:eastAsia="Arial" w:cs="Times New Roman"/>
          <w:b/>
          <w:sz w:val="28"/>
          <w:szCs w:val="28"/>
          <w:shd w:val="clear" w:color="auto" w:fill="FBFBFB"/>
        </w:rPr>
      </w:pPr>
    </w:p>
    <w:p w:rsidR="00885F0C" w:rsidRDefault="00F81BDE">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2.10. Модуль «Работа с вожатыми/воспитателями»</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885F0C" w:rsidRDefault="00885F0C">
      <w:pPr>
        <w:spacing w:line="360" w:lineRule="auto"/>
        <w:rPr>
          <w:rFonts w:eastAsia="Arial" w:cs="Times New Roman"/>
          <w:b/>
          <w:bCs/>
          <w:sz w:val="28"/>
          <w:szCs w:val="28"/>
          <w:shd w:val="clear" w:color="auto" w:fill="FBFBFB"/>
        </w:rPr>
      </w:pPr>
    </w:p>
    <w:p w:rsidR="00885F0C" w:rsidRDefault="00F81BDE">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lang w:bidi="ar"/>
        </w:rPr>
        <w:t>ВАРИАТИВНЫЕ МОДУЛИ</w:t>
      </w:r>
    </w:p>
    <w:p w:rsidR="00885F0C" w:rsidRDefault="00F81BD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2.11. Модуль «Работа с родителями»</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Работа с родителями или законными представителями осуществляется в рамках следующих видов и форм деятельности: </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На групповом уровне: </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творческий отчетный концерт для родителей;</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На индивидуальном уровне:</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работа специалистов по запросу родителей для решения острых конфликтных ситуаций;</w:t>
      </w:r>
    </w:p>
    <w:p w:rsidR="00885F0C" w:rsidRDefault="00F81BD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индивидуальное консультирование c целью координации воспитательных усилий педагогов и родителей.</w:t>
      </w:r>
    </w:p>
    <w:p w:rsidR="00885F0C" w:rsidRDefault="00885F0C">
      <w:pPr>
        <w:spacing w:line="360" w:lineRule="auto"/>
        <w:ind w:firstLine="851"/>
        <w:rPr>
          <w:rFonts w:eastAsia="Arial" w:cs="Times New Roman"/>
          <w:sz w:val="28"/>
          <w:szCs w:val="28"/>
          <w:shd w:val="clear" w:color="auto" w:fill="FBFBFB"/>
        </w:rPr>
      </w:pPr>
    </w:p>
    <w:p w:rsidR="00885F0C" w:rsidRDefault="00F81BDE">
      <w:pPr>
        <w:spacing w:line="360" w:lineRule="auto"/>
        <w:jc w:val="center"/>
        <w:rPr>
          <w:rFonts w:cs="Times New Roman"/>
          <w:b/>
          <w:sz w:val="28"/>
          <w:szCs w:val="28"/>
        </w:rPr>
      </w:pPr>
      <w:r>
        <w:rPr>
          <w:rFonts w:cs="Times New Roman"/>
          <w:b/>
          <w:sz w:val="28"/>
          <w:szCs w:val="28"/>
        </w:rPr>
        <w:t>2.12. Модуль «Экскурсии и походы»</w:t>
      </w:r>
    </w:p>
    <w:p w:rsidR="00885F0C" w:rsidRDefault="00F81BDE">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885F0C" w:rsidRDefault="00F81BDE">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885F0C" w:rsidRDefault="00F81BDE">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885F0C" w:rsidRDefault="00885F0C">
      <w:pPr>
        <w:spacing w:line="360" w:lineRule="auto"/>
        <w:rPr>
          <w:b/>
          <w:bCs/>
          <w:iCs/>
          <w:sz w:val="28"/>
          <w:szCs w:val="28"/>
        </w:rPr>
      </w:pPr>
    </w:p>
    <w:p w:rsidR="00885F0C" w:rsidRDefault="00F81BDE">
      <w:pPr>
        <w:spacing w:line="360" w:lineRule="auto"/>
        <w:jc w:val="center"/>
        <w:rPr>
          <w:b/>
          <w:bCs/>
          <w:iCs/>
          <w:sz w:val="28"/>
          <w:szCs w:val="28"/>
        </w:rPr>
      </w:pPr>
      <w:r>
        <w:rPr>
          <w:b/>
          <w:bCs/>
          <w:iCs/>
          <w:sz w:val="28"/>
          <w:szCs w:val="28"/>
        </w:rPr>
        <w:t>2.13. Модуль «Профориентация»</w:t>
      </w:r>
    </w:p>
    <w:p w:rsidR="00885F0C" w:rsidRDefault="00F81BDE">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sz w:val="28"/>
          <w:szCs w:val="28"/>
        </w:rPr>
        <w:t>профориентационно</w:t>
      </w:r>
      <w:proofErr w:type="spellEnd"/>
      <w:r>
        <w:rPr>
          <w:rFonts w:cs="Times New Roman"/>
          <w:sz w:val="28"/>
          <w:szCs w:val="28"/>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cs="Times New Roman"/>
          <w:sz w:val="28"/>
          <w:szCs w:val="28"/>
        </w:rPr>
        <w:t>внепрофессиональную</w:t>
      </w:r>
      <w:proofErr w:type="spellEnd"/>
      <w:r>
        <w:rPr>
          <w:rFonts w:cs="Times New Roman"/>
          <w:sz w:val="28"/>
          <w:szCs w:val="28"/>
        </w:rPr>
        <w:t xml:space="preserve">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rsidR="00885F0C" w:rsidRDefault="00F81BDE">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 xml:space="preserve">циклы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часов общения, направленных на подготовку ребенка к осознанному планированию и реализации своего профессионального будущего;</w:t>
      </w:r>
    </w:p>
    <w:p w:rsidR="00885F0C" w:rsidRDefault="00F81BDE">
      <w:pPr>
        <w:spacing w:line="360" w:lineRule="auto"/>
        <w:ind w:firstLine="850"/>
        <w:jc w:val="both"/>
        <w:rPr>
          <w:rFonts w:eastAsia="Calibri" w:cs="Times New Roman"/>
          <w:sz w:val="28"/>
          <w:szCs w:val="28"/>
        </w:rPr>
      </w:pPr>
      <w:r>
        <w:rPr>
          <w:rFonts w:eastAsia="Calibri" w:cs="Times New Roman"/>
          <w:sz w:val="28"/>
          <w:szCs w:val="28"/>
          <w:lang w:eastAsia="ko-KR"/>
        </w:rPr>
        <w:t xml:space="preserve">- </w:t>
      </w:r>
      <w:proofErr w:type="spellStart"/>
      <w:r>
        <w:rPr>
          <w:rFonts w:eastAsia="Calibri" w:cs="Times New Roman"/>
          <w:sz w:val="28"/>
          <w:szCs w:val="28"/>
          <w:lang w:eastAsia="ko-KR"/>
        </w:rPr>
        <w:t>профориентационные</w:t>
      </w:r>
      <w:proofErr w:type="spellEnd"/>
      <w:r>
        <w:rPr>
          <w:rFonts w:eastAsia="Calibri" w:cs="Times New Roman"/>
          <w:sz w:val="28"/>
          <w:szCs w:val="28"/>
          <w:lang w:eastAsia="ko-KR"/>
        </w:rPr>
        <w:t xml:space="preserve"> игры: симуляции, деловые игры, </w:t>
      </w:r>
      <w:proofErr w:type="spellStart"/>
      <w:r>
        <w:rPr>
          <w:rFonts w:eastAsia="Calibri" w:cs="Times New Roman"/>
          <w:sz w:val="28"/>
          <w:szCs w:val="28"/>
          <w:lang w:eastAsia="ko-KR"/>
        </w:rPr>
        <w:t>квесты</w:t>
      </w:r>
      <w:proofErr w:type="spellEnd"/>
      <w:r>
        <w:rPr>
          <w:rFonts w:eastAsia="Calibri" w:cs="Times New Roman"/>
          <w:sz w:val="28"/>
          <w:szCs w:val="28"/>
          <w:lang w:eastAsia="ko-KR"/>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885F0C" w:rsidRDefault="00F81BDE">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885F0C" w:rsidRDefault="00F81BDE">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885F0C" w:rsidRDefault="00F81BDE">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 xml:space="preserve">участие в работе всероссийских </w:t>
      </w:r>
      <w:proofErr w:type="spellStart"/>
      <w:r>
        <w:rPr>
          <w:rFonts w:cs="Times New Roman"/>
          <w:sz w:val="28"/>
          <w:szCs w:val="28"/>
        </w:rPr>
        <w:t>профориентационных</w:t>
      </w:r>
      <w:proofErr w:type="spellEnd"/>
      <w:r>
        <w:rPr>
          <w:rFonts w:cs="Times New Roman"/>
          <w:sz w:val="28"/>
          <w:szCs w:val="28"/>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885F0C" w:rsidRDefault="00885F0C">
      <w:pPr>
        <w:spacing w:line="360" w:lineRule="auto"/>
        <w:rPr>
          <w:rFonts w:cs="Times New Roman"/>
          <w:b/>
          <w:bCs/>
          <w:iCs/>
          <w:sz w:val="28"/>
          <w:szCs w:val="28"/>
        </w:rPr>
      </w:pPr>
    </w:p>
    <w:p w:rsidR="00885F0C" w:rsidRDefault="00F81BDE">
      <w:pPr>
        <w:spacing w:line="360" w:lineRule="auto"/>
        <w:jc w:val="center"/>
        <w:rPr>
          <w:rFonts w:cs="Times New Roman"/>
          <w:b/>
          <w:bCs/>
          <w:iCs/>
          <w:sz w:val="28"/>
          <w:szCs w:val="28"/>
        </w:rPr>
      </w:pPr>
      <w:r>
        <w:rPr>
          <w:rFonts w:cs="Times New Roman"/>
          <w:b/>
          <w:bCs/>
          <w:iCs/>
          <w:sz w:val="28"/>
          <w:szCs w:val="28"/>
        </w:rPr>
        <w:t xml:space="preserve">2.14. Модуль «Детское </w:t>
      </w:r>
      <w:proofErr w:type="spellStart"/>
      <w:r>
        <w:rPr>
          <w:rFonts w:cs="Times New Roman"/>
          <w:b/>
          <w:bCs/>
          <w:iCs/>
          <w:sz w:val="28"/>
          <w:szCs w:val="28"/>
        </w:rPr>
        <w:t>медиапространство</w:t>
      </w:r>
      <w:proofErr w:type="spellEnd"/>
      <w:r>
        <w:rPr>
          <w:rFonts w:cs="Times New Roman"/>
          <w:b/>
          <w:bCs/>
          <w:iCs/>
          <w:sz w:val="28"/>
          <w:szCs w:val="28"/>
        </w:rPr>
        <w:t>»</w:t>
      </w:r>
    </w:p>
    <w:p w:rsidR="00885F0C" w:rsidRDefault="00F81BDE">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w:t>
      </w:r>
      <w:r>
        <w:rPr>
          <w:rFonts w:eastAsia="Calibri" w:cs="Times New Roman"/>
          <w:sz w:val="28"/>
          <w:szCs w:val="28"/>
        </w:rPr>
        <w:t>реализуется в рамках следующих видов и форм деятельности:</w:t>
      </w:r>
    </w:p>
    <w:p w:rsidR="00885F0C" w:rsidRDefault="00F81BDE">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885F0C" w:rsidRDefault="00F81BDE">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 xml:space="preserve">детский </w:t>
      </w:r>
      <w:proofErr w:type="spellStart"/>
      <w:r>
        <w:rPr>
          <w:rFonts w:cs="Times New Roman"/>
          <w:sz w:val="28"/>
          <w:szCs w:val="28"/>
        </w:rPr>
        <w:t>медиацентр</w:t>
      </w:r>
      <w:proofErr w:type="spellEnd"/>
      <w:r>
        <w:rPr>
          <w:rFonts w:cs="Times New Roman"/>
          <w:sz w:val="28"/>
          <w:szCs w:val="28"/>
        </w:rPr>
        <w:t xml:space="preserve">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885F0C" w:rsidRDefault="00F81BDE">
      <w:pPr>
        <w:spacing w:line="360" w:lineRule="auto"/>
        <w:ind w:firstLine="850"/>
        <w:jc w:val="both"/>
        <w:rPr>
          <w:rFonts w:cs="Times New Roman"/>
          <w:sz w:val="28"/>
          <w:szCs w:val="28"/>
        </w:rPr>
      </w:pPr>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rsidR="00885F0C" w:rsidRDefault="00F81BDE">
      <w:pPr>
        <w:spacing w:line="360" w:lineRule="auto"/>
        <w:ind w:firstLine="850"/>
        <w:jc w:val="both"/>
        <w:rPr>
          <w:rFonts w:cs="Times New Roman"/>
          <w:sz w:val="28"/>
          <w:szCs w:val="28"/>
        </w:rPr>
      </w:pPr>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885F0C" w:rsidRDefault="00F81BDE">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885F0C" w:rsidRDefault="00F81BDE">
      <w:pPr>
        <w:tabs>
          <w:tab w:val="left" w:pos="851"/>
        </w:tabs>
        <w:spacing w:line="360" w:lineRule="auto"/>
        <w:jc w:val="center"/>
      </w:pPr>
      <w:r>
        <w:rPr>
          <w:b/>
          <w:color w:val="000000"/>
          <w:sz w:val="28"/>
          <w:szCs w:val="28"/>
        </w:rPr>
        <w:t xml:space="preserve">2.15. Модуль </w:t>
      </w:r>
      <w:r>
        <w:rPr>
          <w:b/>
          <w:sz w:val="28"/>
          <w:szCs w:val="28"/>
        </w:rPr>
        <w:t>«Цифровая среда воспитания»</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885F0C" w:rsidRDefault="00F81BDE">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885F0C" w:rsidRDefault="00F81BD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885F0C" w:rsidRDefault="00885F0C">
      <w:pPr>
        <w:keepNext/>
        <w:keepLines/>
        <w:widowControl w:val="0"/>
        <w:shd w:val="clear" w:color="auto" w:fill="auto"/>
        <w:spacing w:line="360" w:lineRule="auto"/>
        <w:outlineLvl w:val="0"/>
        <w:rPr>
          <w:rFonts w:eastAsia="Times New Roman" w:cs="Times New Roman"/>
          <w:b/>
          <w:sz w:val="28"/>
          <w:szCs w:val="28"/>
          <w:lang w:eastAsia="ko-KR" w:bidi="ar-SA"/>
        </w:rPr>
      </w:pPr>
    </w:p>
    <w:p w:rsidR="00885F0C" w:rsidRDefault="00F81BDE">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885F0C" w:rsidRDefault="00F81BD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885F0C" w:rsidRDefault="00F81BD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885F0C" w:rsidRDefault="00F81BD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885F0C" w:rsidRDefault="00F81BD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885F0C" w:rsidRDefault="00F81BD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885F0C" w:rsidRDefault="00885F0C">
      <w:pPr>
        <w:pStyle w:val="aff5"/>
        <w:tabs>
          <w:tab w:val="left" w:pos="993"/>
          <w:tab w:val="left" w:pos="1310"/>
        </w:tabs>
        <w:spacing w:line="360" w:lineRule="auto"/>
        <w:ind w:left="0" w:right="-1"/>
        <w:rPr>
          <w:rFonts w:ascii="Times New Roman" w:hAnsi="Times New Roman"/>
          <w:sz w:val="28"/>
          <w:szCs w:val="28"/>
          <w:lang w:val="ru-RU"/>
        </w:rPr>
      </w:pPr>
    </w:p>
    <w:p w:rsidR="00885F0C" w:rsidRDefault="00F81BDE">
      <w:pPr>
        <w:spacing w:line="360" w:lineRule="auto"/>
        <w:rPr>
          <w:rFonts w:eastAsia="№Е" w:cs="Times New Roman"/>
          <w:b/>
          <w:iCs/>
          <w:color w:val="000000"/>
          <w:sz w:val="28"/>
          <w:szCs w:val="28"/>
        </w:rPr>
      </w:pPr>
      <w:r>
        <w:rPr>
          <w:rFonts w:cs="Times New Roman"/>
          <w:b/>
          <w:iCs/>
          <w:color w:val="000000"/>
          <w:sz w:val="28"/>
          <w:szCs w:val="28"/>
        </w:rPr>
        <w:br w:type="page"/>
      </w:r>
    </w:p>
    <w:p w:rsidR="00885F0C" w:rsidRDefault="00F81BDE">
      <w:pPr>
        <w:spacing w:line="360" w:lineRule="auto"/>
        <w:jc w:val="center"/>
        <w:outlineLvl w:val="0"/>
        <w:rPr>
          <w:rFonts w:eastAsia="Times New Roman" w:cs="Times New Roman"/>
          <w:b/>
          <w:color w:val="000000"/>
          <w:sz w:val="28"/>
        </w:rPr>
      </w:pPr>
      <w:r>
        <w:rPr>
          <w:rFonts w:eastAsia="Times New Roman" w:cs="Times New Roman"/>
          <w:b/>
          <w:color w:val="000000"/>
          <w:sz w:val="28"/>
        </w:rPr>
        <w:t xml:space="preserve">Раздел III. ОРГАНИЗАЦИЯ ВОСПИТАТЕЛЬНОЙ ДЕЯТЕЛЬНОСТИ </w:t>
      </w:r>
    </w:p>
    <w:p w:rsidR="00885F0C" w:rsidRDefault="00885F0C">
      <w:pPr>
        <w:spacing w:line="360" w:lineRule="auto"/>
        <w:jc w:val="center"/>
        <w:outlineLvl w:val="0"/>
        <w:rPr>
          <w:rFonts w:eastAsia="Times New Roman" w:cs="Times New Roman"/>
          <w:b/>
          <w:color w:val="000000"/>
          <w:sz w:val="28"/>
        </w:rPr>
      </w:pPr>
    </w:p>
    <w:p w:rsidR="00885F0C" w:rsidRDefault="00F81BDE">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885F0C" w:rsidRDefault="00F81BDE">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 виды совместной деятельности. </w:t>
      </w:r>
    </w:p>
    <w:p w:rsidR="00885F0C" w:rsidRDefault="00F81BDE">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proofErr w:type="spellStart"/>
      <w:r>
        <w:rPr>
          <w:rFonts w:eastAsia="Times New Roman" w:cs="Times New Roman"/>
          <w:color w:val="000000"/>
          <w:sz w:val="28"/>
        </w:rPr>
        <w:t>многопрофильность</w:t>
      </w:r>
      <w:proofErr w:type="spellEnd"/>
      <w:r>
        <w:rPr>
          <w:rFonts w:eastAsia="Times New Roman" w:cs="Times New Roman"/>
          <w:color w:val="000000"/>
          <w:sz w:val="28"/>
        </w:rPr>
        <w:t xml:space="preserve">;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Pr>
          <w:rFonts w:eastAsia="Times New Roman" w:cs="Times New Roman"/>
          <w:color w:val="000000"/>
          <w:sz w:val="28"/>
        </w:rPr>
        <w:t>самоактуализация</w:t>
      </w:r>
      <w:proofErr w:type="spellEnd"/>
      <w:r>
        <w:rPr>
          <w:rFonts w:eastAsia="Times New Roman" w:cs="Times New Roman"/>
          <w:color w:val="000000"/>
          <w:sz w:val="28"/>
        </w:rPr>
        <w:t xml:space="preserve"> личности.</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885F0C" w:rsidRDefault="00885F0C">
      <w:pPr>
        <w:spacing w:line="360" w:lineRule="auto"/>
        <w:outlineLvl w:val="0"/>
        <w:rPr>
          <w:rFonts w:eastAsia="Times New Roman" w:cs="Times New Roman"/>
          <w:b/>
          <w:color w:val="000000"/>
          <w:sz w:val="28"/>
        </w:rPr>
      </w:pPr>
    </w:p>
    <w:p w:rsidR="00885F0C" w:rsidRDefault="00F81BDE">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885F0C" w:rsidRDefault="00F81BDE">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885F0C" w:rsidRDefault="00F81BDE">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885F0C" w:rsidRDefault="00F81BDE">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885F0C" w:rsidRDefault="00F81BDE">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885F0C" w:rsidRDefault="00F81BDE">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F35D7" w:rsidRDefault="00F81BDE">
      <w:pPr>
        <w:spacing w:line="360" w:lineRule="auto"/>
        <w:ind w:firstLine="850"/>
        <w:jc w:val="both"/>
        <w:rPr>
          <w:rFonts w:eastAsia="Times New Roman" w:cs="Times New Roman"/>
          <w:bCs/>
          <w:color w:val="000000"/>
          <w:sz w:val="28"/>
        </w:rPr>
      </w:pPr>
      <w:r>
        <w:rPr>
          <w:rFonts w:eastAsia="Times New Roman" w:cs="Times New Roman"/>
          <w:bCs/>
          <w:color w:val="000000"/>
          <w:sz w:val="28"/>
        </w:rPr>
        <w:t>Основные направления ан</w:t>
      </w:r>
      <w:r w:rsidR="001F35D7">
        <w:rPr>
          <w:rFonts w:eastAsia="Times New Roman" w:cs="Times New Roman"/>
          <w:bCs/>
          <w:color w:val="000000"/>
          <w:sz w:val="28"/>
        </w:rPr>
        <w:t xml:space="preserve">ализа воспитательного процесса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Результаты воспитания, социализации и саморазвития детей. </w:t>
      </w:r>
    </w:p>
    <w:p w:rsidR="00885F0C" w:rsidRDefault="00F81BD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885F0C" w:rsidRDefault="00F81BDE">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885F0C" w:rsidRDefault="00F81BDE">
      <w:pPr>
        <w:spacing w:line="360" w:lineRule="auto"/>
        <w:ind w:firstLine="850"/>
        <w:jc w:val="both"/>
        <w:rPr>
          <w:sz w:val="28"/>
          <w:szCs w:val="28"/>
        </w:rPr>
      </w:pPr>
      <w:r>
        <w:rPr>
          <w:rFonts w:eastAsia="Times New Roman" w:cs="Times New Roman"/>
          <w:color w:val="000000"/>
          <w:sz w:val="28"/>
          <w:szCs w:val="28"/>
        </w:rPr>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885F0C" w:rsidRDefault="00F81BDE">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1F35D7" w:rsidRDefault="00F81BDE">
      <w:pPr>
        <w:spacing w:line="360" w:lineRule="auto"/>
        <w:ind w:firstLine="850"/>
        <w:jc w:val="both"/>
        <w:rPr>
          <w:rFonts w:eastAsia="Times New Roman" w:cs="Times New Roman"/>
          <w:color w:val="000000"/>
          <w:sz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p>
    <w:p w:rsidR="00885F0C" w:rsidRDefault="00F81BDE">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885F0C" w:rsidRDefault="00F81BDE">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885F0C" w:rsidRDefault="00F81BDE">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885F0C" w:rsidRDefault="00F81BDE">
      <w:pPr>
        <w:spacing w:line="360" w:lineRule="auto"/>
        <w:ind w:firstLine="850"/>
        <w:jc w:val="both"/>
        <w:rPr>
          <w:sz w:val="28"/>
          <w:szCs w:val="28"/>
        </w:rPr>
      </w:pPr>
      <w:r>
        <w:rPr>
          <w:sz w:val="28"/>
          <w:szCs w:val="28"/>
        </w:rPr>
        <w:t>Основным предметом анализа, организуемого в детском лагере воспитательного процесса является воспитательная работа.</w:t>
      </w:r>
    </w:p>
    <w:p w:rsidR="00885F0C" w:rsidRDefault="00F81BDE">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885F0C" w:rsidRDefault="00F81BDE">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885F0C" w:rsidRDefault="00885F0C">
      <w:pPr>
        <w:spacing w:line="360" w:lineRule="auto"/>
        <w:ind w:firstLine="850"/>
        <w:jc w:val="both"/>
        <w:rPr>
          <w:rFonts w:cs="Times New Roman"/>
          <w:sz w:val="28"/>
          <w:szCs w:val="28"/>
        </w:rPr>
        <w:sectPr w:rsidR="00885F0C">
          <w:headerReference w:type="default" r:id="rId8"/>
          <w:pgSz w:w="11906" w:h="16838"/>
          <w:pgMar w:top="1134" w:right="845" w:bottom="882" w:left="1694" w:header="567" w:footer="0" w:gutter="0"/>
          <w:cols w:space="720"/>
          <w:titlePg/>
          <w:docGrid w:linePitch="360"/>
        </w:sectPr>
      </w:pPr>
    </w:p>
    <w:p w:rsidR="00885F0C" w:rsidRDefault="00F81BDE">
      <w:pPr>
        <w:pStyle w:val="17"/>
        <w:tabs>
          <w:tab w:val="left" w:pos="1276"/>
        </w:tabs>
        <w:spacing w:before="0" w:after="0"/>
        <w:ind w:right="-6" w:firstLine="850"/>
        <w:jc w:val="right"/>
      </w:pPr>
      <w:r>
        <w:rPr>
          <w:sz w:val="28"/>
          <w:szCs w:val="28"/>
        </w:rPr>
        <w:t>Приложение</w:t>
      </w:r>
    </w:p>
    <w:p w:rsidR="00885F0C" w:rsidRDefault="00885F0C">
      <w:pPr>
        <w:pStyle w:val="17"/>
        <w:tabs>
          <w:tab w:val="left" w:pos="1276"/>
        </w:tabs>
        <w:spacing w:before="0" w:after="0"/>
        <w:ind w:right="-6"/>
        <w:jc w:val="right"/>
        <w:rPr>
          <w:sz w:val="28"/>
          <w:szCs w:val="28"/>
        </w:rPr>
      </w:pPr>
    </w:p>
    <w:p w:rsidR="00885F0C" w:rsidRDefault="00F81BDE">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885F0C" w:rsidRDefault="00F81BDE">
      <w:pPr>
        <w:pStyle w:val="17"/>
        <w:spacing w:before="120" w:after="0"/>
        <w:ind w:right="-6" w:firstLine="709"/>
        <w:jc w:val="center"/>
        <w:rPr>
          <w:b/>
          <w:bCs/>
          <w:sz w:val="28"/>
          <w:szCs w:val="28"/>
        </w:rPr>
      </w:pPr>
      <w:r>
        <w:rPr>
          <w:b/>
          <w:bCs/>
          <w:sz w:val="28"/>
          <w:szCs w:val="28"/>
        </w:rPr>
        <w:t>ДЕТСКОГО</w:t>
      </w:r>
      <w:r w:rsidR="001F35D7">
        <w:rPr>
          <w:b/>
          <w:bCs/>
          <w:sz w:val="28"/>
          <w:szCs w:val="28"/>
        </w:rPr>
        <w:t xml:space="preserve"> ОЗДОРОВИТЕЛЬНОГО</w:t>
      </w:r>
      <w:r>
        <w:rPr>
          <w:b/>
          <w:bCs/>
          <w:sz w:val="28"/>
          <w:szCs w:val="28"/>
        </w:rPr>
        <w:t xml:space="preserve"> ЛАГЕРЯ</w:t>
      </w:r>
    </w:p>
    <w:p w:rsidR="001F35D7" w:rsidRDefault="001F35D7">
      <w:pPr>
        <w:pStyle w:val="17"/>
        <w:spacing w:before="120" w:after="0"/>
        <w:ind w:right="-6" w:firstLine="709"/>
        <w:jc w:val="center"/>
        <w:rPr>
          <w:b/>
          <w:sz w:val="28"/>
          <w:szCs w:val="28"/>
        </w:rPr>
      </w:pPr>
      <w:r>
        <w:rPr>
          <w:b/>
          <w:bCs/>
          <w:sz w:val="28"/>
          <w:szCs w:val="28"/>
        </w:rPr>
        <w:t>«Звездочка»</w:t>
      </w:r>
    </w:p>
    <w:p w:rsidR="00885F0C" w:rsidRDefault="005E5E8A">
      <w:pPr>
        <w:pStyle w:val="17"/>
        <w:spacing w:before="0" w:after="0"/>
        <w:ind w:right="-6" w:firstLine="709"/>
        <w:jc w:val="center"/>
        <w:rPr>
          <w:b/>
          <w:bCs/>
          <w:sz w:val="28"/>
          <w:szCs w:val="28"/>
        </w:rPr>
      </w:pPr>
      <w:r>
        <w:rPr>
          <w:b/>
          <w:bCs/>
          <w:sz w:val="28"/>
          <w:szCs w:val="28"/>
        </w:rPr>
        <w:t>на 2022</w:t>
      </w:r>
      <w:r w:rsidR="00F81BDE">
        <w:rPr>
          <w:b/>
          <w:bCs/>
          <w:sz w:val="28"/>
          <w:szCs w:val="28"/>
        </w:rPr>
        <w:t xml:space="preserve"> год</w:t>
      </w:r>
    </w:p>
    <w:p w:rsidR="00885F0C" w:rsidRDefault="00885F0C">
      <w:pPr>
        <w:pStyle w:val="17"/>
        <w:spacing w:before="0" w:after="0"/>
        <w:ind w:right="-6" w:firstLine="709"/>
        <w:jc w:val="center"/>
        <w:rPr>
          <w:b/>
          <w:bCs/>
          <w:sz w:val="28"/>
          <w:szCs w:val="28"/>
        </w:rPr>
      </w:pPr>
    </w:p>
    <w:p w:rsidR="00885F0C" w:rsidRDefault="00F81BDE">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885F0C" w:rsidRDefault="00F81BDE">
      <w:pPr>
        <w:spacing w:line="360" w:lineRule="auto"/>
        <w:ind w:right="-6" w:firstLine="709"/>
        <w:jc w:val="both"/>
        <w:rPr>
          <w:rFonts w:eastAsia="Times New Roman" w:cs="Times New Roman"/>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w:t>
      </w:r>
      <w:r w:rsidR="00FA7582">
        <w:rPr>
          <w:rFonts w:eastAsia="Times New Roman" w:cs="Times New Roman"/>
          <w:sz w:val="28"/>
          <w:szCs w:val="28"/>
          <w:lang w:eastAsia="ru-RU"/>
        </w:rPr>
        <w:t>тствии с Программой воспитания,</w:t>
      </w:r>
      <w:r>
        <w:rPr>
          <w:rFonts w:eastAsia="Times New Roman" w:cs="Times New Roman"/>
          <w:sz w:val="28"/>
          <w:szCs w:val="28"/>
          <w:lang w:eastAsia="ru-RU"/>
        </w:rPr>
        <w:t xml:space="preserve"> определяет уровни проведения мероприятий.</w:t>
      </w:r>
    </w:p>
    <w:p w:rsidR="00885F0C" w:rsidRPr="005E5E8A" w:rsidRDefault="005E5E8A">
      <w:pPr>
        <w:spacing w:line="360" w:lineRule="auto"/>
        <w:ind w:right="-6" w:firstLine="709"/>
        <w:jc w:val="both"/>
        <w:rPr>
          <w:rFonts w:eastAsia="Times New Roman" w:cs="Times New Roman"/>
          <w:lang w:eastAsia="ru-RU"/>
        </w:rPr>
      </w:pPr>
      <w:r w:rsidRPr="005E5E8A">
        <w:rPr>
          <w:rFonts w:eastAsia="Times New Roman" w:cs="Times New Roman"/>
          <w:lang w:eastAsia="ru-RU"/>
        </w:rPr>
        <w:t xml:space="preserve">Год </w:t>
      </w:r>
      <w:r w:rsidRPr="005E5E8A">
        <w:rPr>
          <w:rStyle w:val="CharAttribute0"/>
          <w:rFonts w:eastAsia="Droid Sans Fallback"/>
          <w:sz w:val="24"/>
        </w:rPr>
        <w:t>посвящен Образованию</w:t>
      </w:r>
      <w:r w:rsidR="00F81BDE" w:rsidRPr="005E5E8A">
        <w:rPr>
          <w:rStyle w:val="CharAttribute0"/>
          <w:rFonts w:eastAsia="Droid Sans Fallback"/>
          <w:sz w:val="24"/>
        </w:rPr>
        <w:t xml:space="preserve"> в соответствии с Указом Президента Российской Федерации</w:t>
      </w:r>
      <w:r w:rsidR="00F81BDE" w:rsidRPr="005E5E8A">
        <w:rPr>
          <w:rFonts w:eastAsia="Times New Roman" w:cs="Times New Roman"/>
          <w:lang w:eastAsia="ru-RU"/>
        </w:rPr>
        <w:t>.</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885F0C">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885F0C" w:rsidRDefault="00F81BDE">
            <w:pPr>
              <w:pStyle w:val="17"/>
              <w:spacing w:before="0" w:after="0"/>
              <w:ind w:right="-5"/>
              <w:jc w:val="center"/>
              <w:rPr>
                <w:b/>
                <w:bCs/>
                <w:sz w:val="28"/>
                <w:szCs w:val="28"/>
              </w:rPr>
            </w:pPr>
            <w:r>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885F0C" w:rsidRDefault="00F81BDE">
            <w:pPr>
              <w:pStyle w:val="17"/>
              <w:spacing w:before="0" w:after="0"/>
              <w:ind w:right="-5"/>
              <w:jc w:val="center"/>
            </w:pPr>
            <w:r>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885F0C" w:rsidRDefault="00F81BDE">
            <w:pPr>
              <w:pStyle w:val="affd"/>
              <w:jc w:val="center"/>
              <w:rPr>
                <w:b/>
                <w:bCs/>
                <w:sz w:val="28"/>
                <w:szCs w:val="28"/>
              </w:rPr>
            </w:pPr>
            <w:r>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885F0C" w:rsidRDefault="00F81BDE">
            <w:pPr>
              <w:pStyle w:val="affd"/>
              <w:jc w:val="center"/>
              <w:rPr>
                <w:b/>
                <w:bCs/>
                <w:sz w:val="28"/>
                <w:szCs w:val="28"/>
              </w:rPr>
            </w:pPr>
            <w:r>
              <w:rPr>
                <w:b/>
                <w:bCs/>
                <w:sz w:val="28"/>
                <w:szCs w:val="28"/>
              </w:rPr>
              <w:t>Уровень проведения</w:t>
            </w:r>
          </w:p>
        </w:tc>
      </w:tr>
      <w:tr w:rsidR="00885F0C">
        <w:trPr>
          <w:trHeight w:val="623"/>
        </w:trPr>
        <w:tc>
          <w:tcPr>
            <w:tcW w:w="689" w:type="dxa"/>
            <w:vMerge/>
            <w:tcBorders>
              <w:top w:val="single" w:sz="2" w:space="0" w:color="000000"/>
              <w:left w:val="single" w:sz="2" w:space="0" w:color="000000"/>
              <w:bottom w:val="single" w:sz="2" w:space="0" w:color="000000"/>
            </w:tcBorders>
            <w:shd w:val="clear" w:color="auto" w:fill="auto"/>
          </w:tcPr>
          <w:p w:rsidR="00885F0C" w:rsidRDefault="00885F0C"/>
        </w:tc>
        <w:tc>
          <w:tcPr>
            <w:tcW w:w="3685" w:type="dxa"/>
            <w:vMerge/>
            <w:tcBorders>
              <w:top w:val="single" w:sz="2" w:space="0" w:color="000000"/>
              <w:left w:val="single" w:sz="2" w:space="0" w:color="000000"/>
              <w:bottom w:val="single" w:sz="2" w:space="0" w:color="000000"/>
            </w:tcBorders>
            <w:shd w:val="clear" w:color="auto" w:fill="auto"/>
          </w:tcPr>
          <w:p w:rsidR="00885F0C" w:rsidRDefault="00885F0C"/>
        </w:tc>
        <w:tc>
          <w:tcPr>
            <w:tcW w:w="1417" w:type="dxa"/>
            <w:vMerge/>
            <w:tcBorders>
              <w:top w:val="single" w:sz="2" w:space="0" w:color="000000"/>
              <w:left w:val="single" w:sz="2" w:space="0" w:color="000000"/>
              <w:bottom w:val="single" w:sz="2" w:space="0" w:color="000000"/>
            </w:tcBorders>
            <w:shd w:val="clear" w:color="auto" w:fill="auto"/>
          </w:tcPr>
          <w:p w:rsidR="00885F0C" w:rsidRDefault="00885F0C"/>
        </w:tc>
        <w:tc>
          <w:tcPr>
            <w:tcW w:w="1701" w:type="dxa"/>
            <w:tcBorders>
              <w:top w:val="single" w:sz="2" w:space="0" w:color="000000"/>
              <w:left w:val="single" w:sz="2" w:space="0" w:color="000000"/>
              <w:bottom w:val="single" w:sz="2" w:space="0" w:color="000000"/>
            </w:tcBorders>
            <w:shd w:val="clear" w:color="auto" w:fill="auto"/>
          </w:tcPr>
          <w:p w:rsidR="00885F0C" w:rsidRDefault="00F81BDE">
            <w:pPr>
              <w:pStyle w:val="affd"/>
              <w:jc w:val="center"/>
              <w:rPr>
                <w:b/>
                <w:bCs/>
                <w:sz w:val="28"/>
                <w:szCs w:val="28"/>
              </w:rPr>
            </w:pPr>
            <w:r>
              <w:rPr>
                <w:b/>
                <w:bCs/>
                <w:sz w:val="28"/>
                <w:szCs w:val="28"/>
              </w:rPr>
              <w:t>Всероссийский/</w:t>
            </w:r>
          </w:p>
          <w:p w:rsidR="00885F0C" w:rsidRDefault="00F81BDE">
            <w:pPr>
              <w:pStyle w:val="affd"/>
              <w:jc w:val="center"/>
              <w:rPr>
                <w:b/>
                <w:sz w:val="28"/>
                <w:szCs w:val="28"/>
              </w:rPr>
            </w:pPr>
            <w:r>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885F0C" w:rsidRDefault="00F81BDE">
            <w:pPr>
              <w:pStyle w:val="affd"/>
              <w:rPr>
                <w:b/>
                <w:sz w:val="28"/>
                <w:szCs w:val="28"/>
              </w:rPr>
            </w:pPr>
            <w:r>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885F0C" w:rsidRDefault="00F81BDE">
            <w:pPr>
              <w:pStyle w:val="affd"/>
              <w:jc w:val="center"/>
              <w:rPr>
                <w:b/>
                <w:bCs/>
                <w:sz w:val="28"/>
                <w:szCs w:val="28"/>
              </w:rPr>
            </w:pPr>
            <w:r>
              <w:rPr>
                <w:b/>
                <w:bCs/>
                <w:sz w:val="28"/>
                <w:szCs w:val="28"/>
              </w:rPr>
              <w:t>Отряд</w:t>
            </w:r>
          </w:p>
        </w:tc>
      </w:tr>
      <w:tr w:rsidR="00885F0C">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885F0C" w:rsidRDefault="00F81BDE">
            <w:pPr>
              <w:jc w:val="center"/>
            </w:pPr>
            <w:r>
              <w:rPr>
                <w:b/>
                <w:iCs/>
                <w:color w:val="000000"/>
                <w:sz w:val="28"/>
                <w:szCs w:val="28"/>
              </w:rPr>
              <w:t>Модуль «</w:t>
            </w:r>
            <w:r>
              <w:rPr>
                <w:b/>
                <w:iCs/>
                <w:color w:val="000000"/>
                <w:sz w:val="28"/>
                <w:szCs w:val="28"/>
                <w:lang w:val="en-US"/>
              </w:rPr>
              <w:t>_________________</w:t>
            </w:r>
            <w:r>
              <w:rPr>
                <w:b/>
                <w:iCs/>
                <w:color w:val="000000"/>
                <w:sz w:val="28"/>
                <w:szCs w:val="28"/>
              </w:rPr>
              <w:t>»</w:t>
            </w:r>
          </w:p>
        </w:tc>
      </w:tr>
      <w:tr w:rsidR="00885F0C">
        <w:trPr>
          <w:trHeight w:val="310"/>
        </w:trPr>
        <w:tc>
          <w:tcPr>
            <w:tcW w:w="689" w:type="dxa"/>
            <w:tcBorders>
              <w:top w:val="single" w:sz="2" w:space="0" w:color="000000"/>
              <w:left w:val="single" w:sz="2" w:space="0" w:color="000000"/>
              <w:bottom w:val="single" w:sz="2" w:space="0" w:color="000000"/>
            </w:tcBorders>
            <w:shd w:val="clear" w:color="auto" w:fill="auto"/>
          </w:tcPr>
          <w:p w:rsidR="00885F0C" w:rsidRDefault="00F81BDE">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306CC8" w:rsidRDefault="00306CC8">
            <w:pPr>
              <w:jc w:val="both"/>
              <w:rPr>
                <w:rStyle w:val="CharAttribute501"/>
                <w:rFonts w:eastAsia="№Е"/>
                <w:i w:val="0"/>
                <w:iCs/>
                <w:color w:val="000000"/>
                <w:sz w:val="24"/>
                <w:u w:val="none"/>
              </w:rPr>
            </w:pPr>
            <w:r>
              <w:rPr>
                <w:rStyle w:val="CharAttribute501"/>
                <w:rFonts w:eastAsia="№Е"/>
                <w:i w:val="0"/>
                <w:iCs/>
                <w:color w:val="000000"/>
                <w:sz w:val="24"/>
                <w:u w:val="none"/>
              </w:rPr>
              <w:t>Открытие лагеря! Торжественный вынос знамени страны!</w:t>
            </w:r>
          </w:p>
          <w:p w:rsidR="00885F0C" w:rsidRPr="00F81BDE" w:rsidRDefault="00306CC8">
            <w:pPr>
              <w:jc w:val="both"/>
            </w:pPr>
            <w:r>
              <w:rPr>
                <w:rStyle w:val="CharAttribute501"/>
                <w:rFonts w:eastAsia="№Е"/>
                <w:i w:val="0"/>
                <w:iCs/>
                <w:color w:val="000000"/>
                <w:sz w:val="24"/>
                <w:u w:val="none"/>
              </w:rPr>
              <w:t>Д</w:t>
            </w:r>
            <w:r w:rsidR="00E05A2A" w:rsidRPr="00F81BDE">
              <w:rPr>
                <w:rStyle w:val="CharAttribute501"/>
                <w:rFonts w:eastAsia="№Е"/>
                <w:i w:val="0"/>
                <w:iCs/>
                <w:color w:val="000000"/>
                <w:sz w:val="24"/>
                <w:u w:val="none"/>
              </w:rPr>
              <w:t>ень русского языка</w:t>
            </w:r>
          </w:p>
        </w:tc>
        <w:tc>
          <w:tcPr>
            <w:tcW w:w="1417" w:type="dxa"/>
            <w:tcBorders>
              <w:top w:val="single" w:sz="2" w:space="0" w:color="000000"/>
              <w:left w:val="single" w:sz="2" w:space="0" w:color="000000"/>
              <w:bottom w:val="single" w:sz="2" w:space="0" w:color="000000"/>
            </w:tcBorders>
            <w:shd w:val="clear" w:color="auto" w:fill="auto"/>
          </w:tcPr>
          <w:p w:rsidR="00885F0C" w:rsidRDefault="00E05A2A">
            <w:pPr>
              <w:jc w:val="center"/>
            </w:pPr>
            <w:r>
              <w:t>6 июня</w:t>
            </w:r>
          </w:p>
        </w:tc>
        <w:tc>
          <w:tcPr>
            <w:tcW w:w="1701" w:type="dxa"/>
            <w:tcBorders>
              <w:top w:val="single" w:sz="2" w:space="0" w:color="000000"/>
              <w:left w:val="single" w:sz="2" w:space="0" w:color="000000"/>
              <w:bottom w:val="single" w:sz="2" w:space="0" w:color="000000"/>
            </w:tcBorders>
            <w:shd w:val="clear" w:color="auto" w:fill="auto"/>
          </w:tcPr>
          <w:p w:rsidR="00885F0C" w:rsidRDefault="00885F0C">
            <w:pPr>
              <w:jc w:val="center"/>
            </w:pPr>
          </w:p>
        </w:tc>
        <w:tc>
          <w:tcPr>
            <w:tcW w:w="1417" w:type="dxa"/>
            <w:tcBorders>
              <w:top w:val="single" w:sz="2" w:space="0" w:color="000000"/>
              <w:left w:val="single" w:sz="2" w:space="0" w:color="000000"/>
              <w:bottom w:val="single" w:sz="2" w:space="0" w:color="000000"/>
            </w:tcBorders>
            <w:shd w:val="clear" w:color="auto" w:fill="auto"/>
          </w:tcPr>
          <w:p w:rsidR="00885F0C" w:rsidRDefault="00885F0C">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885F0C" w:rsidRDefault="00885F0C">
            <w:pPr>
              <w:jc w:val="center"/>
            </w:pPr>
          </w:p>
        </w:tc>
      </w:tr>
      <w:tr w:rsidR="00885F0C">
        <w:trPr>
          <w:trHeight w:val="322"/>
        </w:trPr>
        <w:tc>
          <w:tcPr>
            <w:tcW w:w="689" w:type="dxa"/>
            <w:tcBorders>
              <w:top w:val="single" w:sz="2" w:space="0" w:color="000000"/>
              <w:left w:val="single" w:sz="2" w:space="0" w:color="000000"/>
              <w:bottom w:val="single" w:sz="2" w:space="0" w:color="000000"/>
            </w:tcBorders>
            <w:shd w:val="clear" w:color="auto" w:fill="FFFFFF"/>
          </w:tcPr>
          <w:p w:rsidR="00885F0C" w:rsidRDefault="00F81BDE">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885F0C" w:rsidRPr="00F81BDE" w:rsidRDefault="00306CC8" w:rsidP="00F81BDE">
            <w:pPr>
              <w:jc w:val="both"/>
            </w:pPr>
            <w:r>
              <w:rPr>
                <w:rFonts w:eastAsia="Arial" w:cs="Times New Roman"/>
                <w:shd w:val="clear" w:color="auto" w:fill="FBFBFB"/>
                <w:lang w:bidi="ar"/>
              </w:rPr>
              <w:t>День творчества</w:t>
            </w:r>
            <w:r w:rsidR="00216AF5">
              <w:rPr>
                <w:rFonts w:eastAsia="Arial" w:cs="Times New Roman"/>
                <w:shd w:val="clear" w:color="auto" w:fill="FBFBFB"/>
                <w:lang w:bidi="ar"/>
              </w:rPr>
              <w:t xml:space="preserve"> </w:t>
            </w:r>
            <w:r>
              <w:rPr>
                <w:rFonts w:eastAsia="Arial" w:cs="Times New Roman"/>
                <w:shd w:val="clear" w:color="auto" w:fill="FBFBFB"/>
                <w:lang w:bidi="ar"/>
              </w:rPr>
              <w:t xml:space="preserve">- </w:t>
            </w:r>
            <w:r w:rsidR="00F81BDE" w:rsidRPr="00F81BDE">
              <w:rPr>
                <w:rFonts w:eastAsia="Arial" w:cs="Times New Roman"/>
                <w:shd w:val="clear" w:color="auto" w:fill="FBFBFB"/>
                <w:lang w:bidi="ar"/>
              </w:rPr>
              <w:t>оформление отрядного уголка</w:t>
            </w:r>
          </w:p>
        </w:tc>
        <w:tc>
          <w:tcPr>
            <w:tcW w:w="1417" w:type="dxa"/>
            <w:tcBorders>
              <w:top w:val="single" w:sz="2" w:space="0" w:color="000000"/>
              <w:left w:val="single" w:sz="2" w:space="0" w:color="000000"/>
              <w:bottom w:val="single" w:sz="2" w:space="0" w:color="000000"/>
            </w:tcBorders>
            <w:shd w:val="clear" w:color="auto" w:fill="FFFFFF"/>
          </w:tcPr>
          <w:p w:rsidR="00885F0C" w:rsidRDefault="00E05A2A">
            <w:pPr>
              <w:jc w:val="center"/>
            </w:pPr>
            <w:r>
              <w:t>7 июня</w:t>
            </w:r>
          </w:p>
        </w:tc>
        <w:tc>
          <w:tcPr>
            <w:tcW w:w="1701" w:type="dxa"/>
            <w:tcBorders>
              <w:top w:val="single" w:sz="2" w:space="0" w:color="000000"/>
              <w:left w:val="single" w:sz="2" w:space="0" w:color="000000"/>
              <w:bottom w:val="single" w:sz="2" w:space="0" w:color="000000"/>
            </w:tcBorders>
            <w:shd w:val="clear" w:color="auto" w:fill="FFFFFF"/>
          </w:tcPr>
          <w:p w:rsidR="00885F0C" w:rsidRDefault="00885F0C">
            <w:pPr>
              <w:jc w:val="center"/>
            </w:pPr>
          </w:p>
        </w:tc>
        <w:tc>
          <w:tcPr>
            <w:tcW w:w="1417" w:type="dxa"/>
            <w:tcBorders>
              <w:top w:val="single" w:sz="2" w:space="0" w:color="000000"/>
              <w:left w:val="single" w:sz="2" w:space="0" w:color="000000"/>
              <w:bottom w:val="single" w:sz="2" w:space="0" w:color="000000"/>
            </w:tcBorders>
            <w:shd w:val="clear" w:color="auto" w:fill="FFFFFF"/>
          </w:tcPr>
          <w:p w:rsidR="00885F0C" w:rsidRDefault="00885F0C">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885F0C" w:rsidRDefault="00885F0C">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7D0B67" w:rsidRPr="00216AF5" w:rsidRDefault="00216AF5">
            <w:pPr>
              <w:jc w:val="both"/>
            </w:pPr>
            <w:r w:rsidRPr="00216AF5">
              <w:t xml:space="preserve">Проведение видеоконференции в целях </w:t>
            </w:r>
            <w:r w:rsidR="00AA62B3" w:rsidRPr="00216AF5">
              <w:t>формирование культуры информационной безопасности, информационной грамотности, противодействие распространению идеологии терроризма</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8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7D0B67" w:rsidRPr="00F81BDE" w:rsidRDefault="00216AF5">
            <w:pPr>
              <w:jc w:val="both"/>
            </w:pPr>
            <w:r>
              <w:rPr>
                <w:rStyle w:val="CharAttribute501"/>
                <w:rFonts w:eastAsia="№Е"/>
                <w:i w:val="0"/>
                <w:iCs/>
                <w:color w:val="000000"/>
                <w:sz w:val="24"/>
                <w:u w:val="none"/>
              </w:rPr>
              <w:t xml:space="preserve">Просмотр фильма. </w:t>
            </w:r>
            <w:r w:rsidR="00E05A2A" w:rsidRPr="00F81BDE">
              <w:rPr>
                <w:rStyle w:val="CharAttribute501"/>
                <w:rFonts w:eastAsia="№Е"/>
                <w:i w:val="0"/>
                <w:iCs/>
                <w:color w:val="000000"/>
                <w:sz w:val="24"/>
                <w:u w:val="none"/>
              </w:rPr>
              <w:t>9 июня - 350 лет со дня рождения Петра I</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9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5.</w:t>
            </w:r>
          </w:p>
        </w:tc>
        <w:tc>
          <w:tcPr>
            <w:tcW w:w="3685" w:type="dxa"/>
            <w:tcBorders>
              <w:top w:val="single" w:sz="2" w:space="0" w:color="000000"/>
              <w:left w:val="single" w:sz="2" w:space="0" w:color="000000"/>
              <w:bottom w:val="single" w:sz="2" w:space="0" w:color="000000"/>
            </w:tcBorders>
            <w:shd w:val="clear" w:color="auto" w:fill="FFFFFF"/>
          </w:tcPr>
          <w:p w:rsidR="007D0B67" w:rsidRPr="00306CC8" w:rsidRDefault="00306CC8">
            <w:pPr>
              <w:jc w:val="both"/>
            </w:pPr>
            <w:r w:rsidRPr="00306CC8">
              <w:rPr>
                <w:rFonts w:eastAsia="Arial" w:cs="Times New Roman"/>
                <w:shd w:val="clear" w:color="auto" w:fill="FBFBFB"/>
                <w:lang w:bidi="ar"/>
              </w:rPr>
              <w:t>Встреча- игра с психологом для развития</w:t>
            </w:r>
            <w:r>
              <w:rPr>
                <w:rFonts w:eastAsia="Arial" w:cs="Times New Roman"/>
                <w:shd w:val="clear" w:color="auto" w:fill="FBFBFB"/>
                <w:lang w:bidi="ar"/>
              </w:rPr>
              <w:t xml:space="preserve"> у детей</w:t>
            </w:r>
            <w:r w:rsidRPr="00306CC8">
              <w:rPr>
                <w:rFonts w:eastAsia="Arial" w:cs="Times New Roman"/>
                <w:shd w:val="clear" w:color="auto" w:fill="FBFBFB"/>
                <w:lang w:bidi="ar"/>
              </w:rPr>
              <w:t xml:space="preserve"> навыков </w:t>
            </w:r>
            <w:proofErr w:type="spellStart"/>
            <w:r w:rsidRPr="00306CC8">
              <w:rPr>
                <w:rFonts w:eastAsia="Arial" w:cs="Times New Roman"/>
                <w:shd w:val="clear" w:color="auto" w:fill="FBFBFB"/>
                <w:lang w:bidi="ar"/>
              </w:rPr>
              <w:t>саморефлексии</w:t>
            </w:r>
            <w:proofErr w:type="spellEnd"/>
            <w:r w:rsidRPr="00306CC8">
              <w:rPr>
                <w:rFonts w:eastAsia="Arial" w:cs="Times New Roman"/>
                <w:shd w:val="clear" w:color="auto" w:fill="FBFBFB"/>
                <w:lang w:bidi="ar"/>
              </w:rPr>
              <w:t>, самоконтроля, устойчивости к негативному воздействию, групповому давлению</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10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6.</w:t>
            </w:r>
          </w:p>
        </w:tc>
        <w:tc>
          <w:tcPr>
            <w:tcW w:w="3685" w:type="dxa"/>
            <w:tcBorders>
              <w:top w:val="single" w:sz="2" w:space="0" w:color="000000"/>
              <w:left w:val="single" w:sz="2" w:space="0" w:color="000000"/>
              <w:bottom w:val="single" w:sz="2" w:space="0" w:color="000000"/>
            </w:tcBorders>
            <w:shd w:val="clear" w:color="auto" w:fill="FFFFFF"/>
          </w:tcPr>
          <w:p w:rsidR="007D0B67" w:rsidRPr="00F81BDE" w:rsidRDefault="007D0B67">
            <w:pPr>
              <w:jc w:val="both"/>
            </w:pP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11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7.</w:t>
            </w:r>
          </w:p>
        </w:tc>
        <w:tc>
          <w:tcPr>
            <w:tcW w:w="3685" w:type="dxa"/>
            <w:tcBorders>
              <w:top w:val="single" w:sz="2" w:space="0" w:color="000000"/>
              <w:left w:val="single" w:sz="2" w:space="0" w:color="000000"/>
              <w:bottom w:val="single" w:sz="2" w:space="0" w:color="000000"/>
            </w:tcBorders>
            <w:shd w:val="clear" w:color="auto" w:fill="FFFFFF"/>
          </w:tcPr>
          <w:p w:rsidR="007D0B67" w:rsidRPr="00F81BDE" w:rsidRDefault="008D0D6D" w:rsidP="008D0D6D">
            <w:pPr>
              <w:jc w:val="both"/>
            </w:pPr>
            <w:r>
              <w:rPr>
                <w:rStyle w:val="CharAttribute501"/>
                <w:rFonts w:eastAsia="№Е"/>
                <w:i w:val="0"/>
                <w:iCs/>
                <w:color w:val="000000"/>
                <w:sz w:val="24"/>
                <w:u w:val="none"/>
              </w:rPr>
              <w:t>Посещение музея</w:t>
            </w:r>
            <w:r w:rsidRPr="00F81BDE">
              <w:rPr>
                <w:rStyle w:val="CharAttribute501"/>
                <w:rFonts w:eastAsia="№Е"/>
                <w:i w:val="0"/>
                <w:iCs/>
                <w:color w:val="000000"/>
                <w:sz w:val="24"/>
                <w:u w:val="none"/>
              </w:rPr>
              <w:t xml:space="preserve"> </w:t>
            </w:r>
            <w:r w:rsidR="00E05A2A" w:rsidRPr="00F81BDE">
              <w:rPr>
                <w:rStyle w:val="CharAttribute501"/>
                <w:rFonts w:eastAsia="№Е"/>
                <w:i w:val="0"/>
                <w:iCs/>
                <w:color w:val="000000"/>
                <w:sz w:val="24"/>
                <w:u w:val="none"/>
              </w:rPr>
              <w:t>12 июня - День России</w:t>
            </w:r>
            <w:r>
              <w:rPr>
                <w:rStyle w:val="CharAttribute501"/>
                <w:rFonts w:eastAsia="№Е"/>
                <w:i w:val="0"/>
                <w:iCs/>
                <w:color w:val="000000"/>
                <w:sz w:val="24"/>
                <w:u w:val="none"/>
              </w:rPr>
              <w:t xml:space="preserve">. </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12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8.</w:t>
            </w:r>
          </w:p>
        </w:tc>
        <w:tc>
          <w:tcPr>
            <w:tcW w:w="3685" w:type="dxa"/>
            <w:tcBorders>
              <w:top w:val="single" w:sz="2" w:space="0" w:color="000000"/>
              <w:left w:val="single" w:sz="2" w:space="0" w:color="000000"/>
              <w:bottom w:val="single" w:sz="2" w:space="0" w:color="000000"/>
            </w:tcBorders>
            <w:shd w:val="clear" w:color="auto" w:fill="FFFFFF"/>
          </w:tcPr>
          <w:p w:rsidR="007D0B67" w:rsidRPr="00F81BDE" w:rsidRDefault="00F81BDE">
            <w:pPr>
              <w:jc w:val="both"/>
            </w:pPr>
            <w:r>
              <w:rPr>
                <w:rFonts w:eastAsia="Arial" w:cs="Times New Roman"/>
                <w:shd w:val="clear" w:color="auto" w:fill="FBFBFB"/>
                <w:lang w:bidi="ar"/>
              </w:rPr>
              <w:t>физическая и психологическая</w:t>
            </w:r>
            <w:r w:rsidRPr="00F81BDE">
              <w:rPr>
                <w:rFonts w:eastAsia="Arial" w:cs="Times New Roman"/>
                <w:shd w:val="clear" w:color="auto" w:fill="FBFBFB"/>
                <w:lang w:bidi="ar"/>
              </w:rPr>
              <w:t xml:space="preserve"> безопасность ребенка в новых условиях</w:t>
            </w:r>
            <w:r>
              <w:rPr>
                <w:rFonts w:eastAsia="Arial" w:cs="Times New Roman"/>
                <w:shd w:val="clear" w:color="auto" w:fill="FBFBFB"/>
                <w:lang w:bidi="ar"/>
              </w:rPr>
              <w:t xml:space="preserve"> – просмотр фильма о вреде алкоголя и </w:t>
            </w:r>
            <w:proofErr w:type="spellStart"/>
            <w:r>
              <w:rPr>
                <w:rFonts w:eastAsia="Arial" w:cs="Times New Roman"/>
                <w:shd w:val="clear" w:color="auto" w:fill="FBFBFB"/>
                <w:lang w:bidi="ar"/>
              </w:rPr>
              <w:t>табакокурения</w:t>
            </w:r>
            <w:proofErr w:type="spellEnd"/>
            <w:r w:rsidR="00216AF5">
              <w:rPr>
                <w:rFonts w:eastAsia="Arial" w:cs="Times New Roman"/>
                <w:shd w:val="clear" w:color="auto" w:fill="FBFBFB"/>
                <w:lang w:bidi="ar"/>
              </w:rPr>
              <w:t>. Конкурс рисунков.</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13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9.</w:t>
            </w:r>
          </w:p>
        </w:tc>
        <w:tc>
          <w:tcPr>
            <w:tcW w:w="3685" w:type="dxa"/>
            <w:tcBorders>
              <w:top w:val="single" w:sz="2" w:space="0" w:color="000000"/>
              <w:left w:val="single" w:sz="2" w:space="0" w:color="000000"/>
              <w:bottom w:val="single" w:sz="2" w:space="0" w:color="000000"/>
            </w:tcBorders>
            <w:shd w:val="clear" w:color="auto" w:fill="FFFFFF"/>
          </w:tcPr>
          <w:p w:rsidR="007D0B67" w:rsidRDefault="00216AF5">
            <w:pPr>
              <w:jc w:val="both"/>
            </w:pPr>
            <w:r>
              <w:t>Посещение Набережного парка для ухаживания за участком, отведенным нашей школе</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14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10.</w:t>
            </w:r>
          </w:p>
        </w:tc>
        <w:tc>
          <w:tcPr>
            <w:tcW w:w="3685" w:type="dxa"/>
            <w:tcBorders>
              <w:top w:val="single" w:sz="2" w:space="0" w:color="000000"/>
              <w:left w:val="single" w:sz="2" w:space="0" w:color="000000"/>
              <w:bottom w:val="single" w:sz="2" w:space="0" w:color="000000"/>
            </w:tcBorders>
            <w:shd w:val="clear" w:color="auto" w:fill="FFFFFF"/>
          </w:tcPr>
          <w:p w:rsidR="007D0B67" w:rsidRDefault="00216AF5">
            <w:pPr>
              <w:jc w:val="both"/>
            </w:pPr>
            <w:r>
              <w:t xml:space="preserve">Посещение художественной школы имени </w:t>
            </w:r>
            <w:proofErr w:type="spellStart"/>
            <w:r>
              <w:t>А.Сарыджа</w:t>
            </w:r>
            <w:proofErr w:type="spellEnd"/>
            <w:r>
              <w:t>. Мастер - класс</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15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11.</w:t>
            </w:r>
          </w:p>
        </w:tc>
        <w:tc>
          <w:tcPr>
            <w:tcW w:w="3685" w:type="dxa"/>
            <w:tcBorders>
              <w:top w:val="single" w:sz="2" w:space="0" w:color="000000"/>
              <w:left w:val="single" w:sz="2" w:space="0" w:color="000000"/>
              <w:bottom w:val="single" w:sz="2" w:space="0" w:color="000000"/>
            </w:tcBorders>
            <w:shd w:val="clear" w:color="auto" w:fill="FFFFFF"/>
          </w:tcPr>
          <w:p w:rsidR="007D0B67" w:rsidRDefault="00216AF5">
            <w:pPr>
              <w:jc w:val="both"/>
            </w:pPr>
            <w:r>
              <w:t>Экологический день- экскурсия на природу.</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16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12.</w:t>
            </w:r>
          </w:p>
        </w:tc>
        <w:tc>
          <w:tcPr>
            <w:tcW w:w="3685" w:type="dxa"/>
            <w:tcBorders>
              <w:top w:val="single" w:sz="2" w:space="0" w:color="000000"/>
              <w:left w:val="single" w:sz="2" w:space="0" w:color="000000"/>
              <w:bottom w:val="single" w:sz="2" w:space="0" w:color="000000"/>
            </w:tcBorders>
            <w:shd w:val="clear" w:color="auto" w:fill="FFFFFF"/>
          </w:tcPr>
          <w:p w:rsidR="007D0B67" w:rsidRDefault="00216AF5">
            <w:pPr>
              <w:jc w:val="both"/>
            </w:pPr>
            <w:r>
              <w:t>Посещение организации МЧС</w:t>
            </w:r>
            <w:r w:rsidR="00003CEF">
              <w:t xml:space="preserve">. Беседа со специалистами по технике </w:t>
            </w:r>
            <w:proofErr w:type="spellStart"/>
            <w:r w:rsidR="00003CEF">
              <w:t>пож.безопасности</w:t>
            </w:r>
            <w:proofErr w:type="spellEnd"/>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17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13.</w:t>
            </w:r>
          </w:p>
        </w:tc>
        <w:tc>
          <w:tcPr>
            <w:tcW w:w="3685" w:type="dxa"/>
            <w:tcBorders>
              <w:top w:val="single" w:sz="2" w:space="0" w:color="000000"/>
              <w:left w:val="single" w:sz="2" w:space="0" w:color="000000"/>
              <w:bottom w:val="single" w:sz="2" w:space="0" w:color="000000"/>
            </w:tcBorders>
            <w:shd w:val="clear" w:color="auto" w:fill="FFFFFF"/>
          </w:tcPr>
          <w:p w:rsidR="007D0B67" w:rsidRDefault="0001670B">
            <w:pPr>
              <w:jc w:val="both"/>
            </w:pPr>
            <w:r>
              <w:t>Выступлени</w:t>
            </w:r>
            <w:r w:rsidR="00B127A7">
              <w:t>е работников РДК с увеселительной программой</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18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14.</w:t>
            </w:r>
          </w:p>
        </w:tc>
        <w:tc>
          <w:tcPr>
            <w:tcW w:w="3685" w:type="dxa"/>
            <w:tcBorders>
              <w:top w:val="single" w:sz="2" w:space="0" w:color="000000"/>
              <w:left w:val="single" w:sz="2" w:space="0" w:color="000000"/>
              <w:bottom w:val="single" w:sz="2" w:space="0" w:color="000000"/>
            </w:tcBorders>
            <w:shd w:val="clear" w:color="auto" w:fill="FFFFFF"/>
          </w:tcPr>
          <w:p w:rsidR="007D0B67" w:rsidRDefault="0086704D">
            <w:pPr>
              <w:jc w:val="both"/>
            </w:pPr>
            <w:r>
              <w:t xml:space="preserve">Спортивные </w:t>
            </w:r>
            <w:r w:rsidR="00882F29">
              <w:t>состязания</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19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15.</w:t>
            </w:r>
          </w:p>
        </w:tc>
        <w:tc>
          <w:tcPr>
            <w:tcW w:w="3685" w:type="dxa"/>
            <w:tcBorders>
              <w:top w:val="single" w:sz="2" w:space="0" w:color="000000"/>
              <w:left w:val="single" w:sz="2" w:space="0" w:color="000000"/>
              <w:bottom w:val="single" w:sz="2" w:space="0" w:color="000000"/>
            </w:tcBorders>
            <w:shd w:val="clear" w:color="auto" w:fill="FFFFFF"/>
          </w:tcPr>
          <w:p w:rsidR="007D0B67" w:rsidRDefault="0086704D">
            <w:pPr>
              <w:jc w:val="both"/>
            </w:pPr>
            <w:r>
              <w:t>Поход в горы. Изучение особенностей рельефа родного края.</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20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16.</w:t>
            </w:r>
          </w:p>
        </w:tc>
        <w:tc>
          <w:tcPr>
            <w:tcW w:w="3685" w:type="dxa"/>
            <w:tcBorders>
              <w:top w:val="single" w:sz="2" w:space="0" w:color="000000"/>
              <w:left w:val="single" w:sz="2" w:space="0" w:color="000000"/>
              <w:bottom w:val="single" w:sz="2" w:space="0" w:color="000000"/>
            </w:tcBorders>
            <w:shd w:val="clear" w:color="auto" w:fill="FFFFFF"/>
          </w:tcPr>
          <w:p w:rsidR="0086704D" w:rsidRDefault="0086704D">
            <w:pPr>
              <w:jc w:val="both"/>
            </w:pPr>
            <w:r>
              <w:t>День юмора. Просмотр комедии. Постановка спектакля по нему.</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21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17.</w:t>
            </w:r>
          </w:p>
        </w:tc>
        <w:tc>
          <w:tcPr>
            <w:tcW w:w="3685" w:type="dxa"/>
            <w:tcBorders>
              <w:top w:val="single" w:sz="2" w:space="0" w:color="000000"/>
              <w:left w:val="single" w:sz="2" w:space="0" w:color="000000"/>
              <w:bottom w:val="single" w:sz="2" w:space="0" w:color="000000"/>
            </w:tcBorders>
            <w:shd w:val="clear" w:color="auto" w:fill="FFFFFF"/>
          </w:tcPr>
          <w:p w:rsidR="0086704D" w:rsidRPr="0086704D" w:rsidRDefault="0086704D" w:rsidP="0086704D">
            <w:pPr>
              <w:jc w:val="both"/>
            </w:pPr>
            <w:r>
              <w:t>беседа</w:t>
            </w:r>
            <w:r w:rsidRPr="0086704D">
              <w:t xml:space="preserve"> </w:t>
            </w:r>
            <w:r>
              <w:t xml:space="preserve">с травником </w:t>
            </w:r>
            <w:r w:rsidRPr="0086704D">
              <w:t>о пользе овощей, фруктов, лекарственных растений</w:t>
            </w:r>
            <w:r>
              <w:t>. Сбор лекарственных трав на природе.</w:t>
            </w:r>
          </w:p>
          <w:p w:rsidR="0086704D" w:rsidRPr="0086704D" w:rsidRDefault="0086704D" w:rsidP="0086704D">
            <w:pPr>
              <w:jc w:val="both"/>
            </w:pPr>
          </w:p>
          <w:p w:rsidR="007D0B67" w:rsidRDefault="007D0B67">
            <w:pPr>
              <w:jc w:val="both"/>
            </w:pP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22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18.</w:t>
            </w:r>
          </w:p>
        </w:tc>
        <w:tc>
          <w:tcPr>
            <w:tcW w:w="3685" w:type="dxa"/>
            <w:tcBorders>
              <w:top w:val="single" w:sz="2" w:space="0" w:color="000000"/>
              <w:left w:val="single" w:sz="2" w:space="0" w:color="000000"/>
              <w:bottom w:val="single" w:sz="2" w:space="0" w:color="000000"/>
            </w:tcBorders>
            <w:shd w:val="clear" w:color="auto" w:fill="FFFFFF"/>
          </w:tcPr>
          <w:p w:rsidR="007D0B67" w:rsidRDefault="00882F29">
            <w:pPr>
              <w:jc w:val="both"/>
            </w:pPr>
            <w:r>
              <w:t>Белая ладья. (игры команд в шахматы.</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23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19.</w:t>
            </w:r>
          </w:p>
        </w:tc>
        <w:tc>
          <w:tcPr>
            <w:tcW w:w="3685" w:type="dxa"/>
            <w:tcBorders>
              <w:top w:val="single" w:sz="2" w:space="0" w:color="000000"/>
              <w:left w:val="single" w:sz="2" w:space="0" w:color="000000"/>
              <w:bottom w:val="single" w:sz="2" w:space="0" w:color="000000"/>
            </w:tcBorders>
            <w:shd w:val="clear" w:color="auto" w:fill="FFFFFF"/>
          </w:tcPr>
          <w:p w:rsidR="007D0B67" w:rsidRDefault="00882F29">
            <w:pPr>
              <w:jc w:val="both"/>
            </w:pPr>
            <w:r>
              <w:t>День без вредных привычек. Урок- игра на свежем воздухе.</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24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20.</w:t>
            </w:r>
          </w:p>
        </w:tc>
        <w:tc>
          <w:tcPr>
            <w:tcW w:w="3685" w:type="dxa"/>
            <w:tcBorders>
              <w:top w:val="single" w:sz="2" w:space="0" w:color="000000"/>
              <w:left w:val="single" w:sz="2" w:space="0" w:color="000000"/>
              <w:bottom w:val="single" w:sz="2" w:space="0" w:color="000000"/>
            </w:tcBorders>
            <w:shd w:val="clear" w:color="auto" w:fill="FFFFFF"/>
          </w:tcPr>
          <w:p w:rsidR="007D0B67" w:rsidRDefault="0001670B">
            <w:pPr>
              <w:jc w:val="both"/>
            </w:pPr>
            <w:r w:rsidRPr="00F81BDE">
              <w:rPr>
                <w:rFonts w:eastAsia="Arial" w:cs="Times New Roman"/>
                <w:shd w:val="clear" w:color="auto" w:fill="FBFBFB"/>
                <w:lang w:bidi="ar"/>
              </w:rPr>
              <w:t>Творческий</w:t>
            </w:r>
            <w:r>
              <w:rPr>
                <w:rFonts w:eastAsia="Arial" w:cs="Times New Roman"/>
                <w:shd w:val="clear" w:color="auto" w:fill="FBFBFB"/>
                <w:lang w:bidi="ar"/>
              </w:rPr>
              <w:t xml:space="preserve"> </w:t>
            </w:r>
            <w:r w:rsidRPr="00F81BDE">
              <w:rPr>
                <w:rFonts w:eastAsia="Arial" w:cs="Times New Roman"/>
                <w:shd w:val="clear" w:color="auto" w:fill="FBFBFB"/>
                <w:lang w:bidi="ar"/>
              </w:rPr>
              <w:t>отчетный концерт для родителей</w:t>
            </w:r>
            <w:r>
              <w:rPr>
                <w:rFonts w:eastAsia="Arial" w:cs="Times New Roman"/>
                <w:shd w:val="clear" w:color="auto" w:fill="FBFBFB"/>
                <w:lang w:bidi="ar"/>
              </w:rPr>
              <w:t>.</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25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r w:rsidR="007D0B67">
        <w:trPr>
          <w:trHeight w:val="322"/>
        </w:trPr>
        <w:tc>
          <w:tcPr>
            <w:tcW w:w="689" w:type="dxa"/>
            <w:tcBorders>
              <w:top w:val="single" w:sz="2" w:space="0" w:color="000000"/>
              <w:left w:val="single" w:sz="2" w:space="0" w:color="000000"/>
              <w:bottom w:val="single" w:sz="2" w:space="0" w:color="000000"/>
            </w:tcBorders>
            <w:shd w:val="clear" w:color="auto" w:fill="FFFFFF"/>
          </w:tcPr>
          <w:p w:rsidR="007D0B67" w:rsidRDefault="007D0B67">
            <w:pPr>
              <w:pStyle w:val="affd"/>
              <w:jc w:val="center"/>
              <w:rPr>
                <w:sz w:val="28"/>
                <w:szCs w:val="28"/>
              </w:rPr>
            </w:pPr>
            <w:r>
              <w:rPr>
                <w:sz w:val="28"/>
                <w:szCs w:val="28"/>
              </w:rPr>
              <w:t>21.</w:t>
            </w:r>
          </w:p>
        </w:tc>
        <w:tc>
          <w:tcPr>
            <w:tcW w:w="3685" w:type="dxa"/>
            <w:tcBorders>
              <w:top w:val="single" w:sz="2" w:space="0" w:color="000000"/>
              <w:left w:val="single" w:sz="2" w:space="0" w:color="000000"/>
              <w:bottom w:val="single" w:sz="2" w:space="0" w:color="000000"/>
            </w:tcBorders>
            <w:shd w:val="clear" w:color="auto" w:fill="FFFFFF"/>
          </w:tcPr>
          <w:p w:rsidR="007D0B67" w:rsidRPr="00F81BDE" w:rsidRDefault="0001670B" w:rsidP="00F81BDE">
            <w:pPr>
              <w:jc w:val="both"/>
            </w:pPr>
            <w:r>
              <w:rPr>
                <w:rFonts w:eastAsia="Arial" w:cs="Times New Roman"/>
                <w:shd w:val="clear" w:color="auto" w:fill="FBFBFB"/>
                <w:lang w:bidi="ar"/>
              </w:rPr>
              <w:t>Вынос знамени. Прощальный костер.</w:t>
            </w:r>
          </w:p>
        </w:tc>
        <w:tc>
          <w:tcPr>
            <w:tcW w:w="1417" w:type="dxa"/>
            <w:tcBorders>
              <w:top w:val="single" w:sz="2" w:space="0" w:color="000000"/>
              <w:left w:val="single" w:sz="2" w:space="0" w:color="000000"/>
              <w:bottom w:val="single" w:sz="2" w:space="0" w:color="000000"/>
            </w:tcBorders>
            <w:shd w:val="clear" w:color="auto" w:fill="FFFFFF"/>
          </w:tcPr>
          <w:p w:rsidR="007D0B67" w:rsidRDefault="00E05A2A">
            <w:pPr>
              <w:jc w:val="center"/>
            </w:pPr>
            <w:r>
              <w:t>26 июня</w:t>
            </w:r>
          </w:p>
        </w:tc>
        <w:tc>
          <w:tcPr>
            <w:tcW w:w="1701"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17" w:type="dxa"/>
            <w:tcBorders>
              <w:top w:val="single" w:sz="2" w:space="0" w:color="000000"/>
              <w:left w:val="single" w:sz="2" w:space="0" w:color="000000"/>
              <w:bottom w:val="single" w:sz="2" w:space="0" w:color="000000"/>
            </w:tcBorders>
            <w:shd w:val="clear" w:color="auto" w:fill="FFFFFF"/>
          </w:tcPr>
          <w:p w:rsidR="007D0B67" w:rsidRDefault="007D0B67">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D0B67" w:rsidRDefault="007D0B67">
            <w:pPr>
              <w:jc w:val="center"/>
            </w:pPr>
          </w:p>
        </w:tc>
      </w:tr>
    </w:tbl>
    <w:p w:rsidR="00885F0C" w:rsidRDefault="00885F0C"/>
    <w:sectPr w:rsidR="00885F0C">
      <w:headerReference w:type="default" r:id="rId9"/>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E77" w:rsidRDefault="00CC4E77">
      <w:r>
        <w:separator/>
      </w:r>
    </w:p>
  </w:endnote>
  <w:endnote w:type="continuationSeparator" w:id="0">
    <w:p w:rsidR="00CC4E77" w:rsidRDefault="00CC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jaVu Sans">
    <w:charset w:val="00"/>
    <w:family w:val="auto"/>
    <w:pitch w:val="default"/>
    <w:sig w:usb0="E7006EFF" w:usb1="D200FDFF" w:usb2="0A246029" w:usb3="0400200C" w:csb0="600001FF" w:csb1="DFFF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auto"/>
    <w:pitch w:val="default"/>
    <w:sig w:usb0="E0000AFF" w:usb1="500078FF" w:usb2="00000021" w:usb3="00000000" w:csb0="600001BF" w:csb1="DFF7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Е">
    <w:altName w:val="Times New Roman"/>
    <w:charset w:val="00"/>
    <w:family w:val="auto"/>
    <w:pitch w:val="default"/>
  </w:font>
  <w:font w:name="Times New Roman CYR">
    <w:altName w:val="Times New Roman"/>
    <w:charset w:val="00"/>
    <w:family w:val="auto"/>
    <w:pitch w:val="default"/>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E77" w:rsidRDefault="00CC4E77">
      <w:r>
        <w:separator/>
      </w:r>
    </w:p>
  </w:footnote>
  <w:footnote w:type="continuationSeparator" w:id="0">
    <w:p w:rsidR="00CC4E77" w:rsidRDefault="00CC4E77">
      <w:r>
        <w:continuationSeparator/>
      </w:r>
    </w:p>
  </w:footnote>
  <w:footnote w:id="1">
    <w:p w:rsidR="00F81BDE" w:rsidRDefault="00F81BDE">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DE" w:rsidRDefault="00F81BDE">
    <w:pPr>
      <w:pStyle w:val="ae"/>
      <w:jc w:val="center"/>
    </w:pPr>
    <w:r>
      <w:rPr>
        <w:rFonts w:cs="Times New Roman"/>
      </w:rPr>
      <w:fldChar w:fldCharType="begin"/>
    </w:r>
    <w:r>
      <w:rPr>
        <w:rFonts w:cs="Times New Roman"/>
      </w:rPr>
      <w:instrText>PAGE</w:instrText>
    </w:r>
    <w:r>
      <w:rPr>
        <w:rFonts w:cs="Times New Roman"/>
      </w:rPr>
      <w:fldChar w:fldCharType="separate"/>
    </w:r>
    <w:r w:rsidR="00216AF5">
      <w:rPr>
        <w:rFonts w:cs="Times New Roman"/>
        <w:noProof/>
      </w:rPr>
      <w:t>31</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DE" w:rsidRDefault="00F81BDE">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FA7582">
      <w:rPr>
        <w:rFonts w:cs="Times New Roman"/>
        <w:noProof/>
        <w:sz w:val="28"/>
        <w:szCs w:val="28"/>
      </w:rPr>
      <w:t>32</w:t>
    </w:r>
    <w:r>
      <w:rPr>
        <w:rFonts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695"/>
    <w:rsid w:val="DFE49088"/>
    <w:rsid w:val="00003CEF"/>
    <w:rsid w:val="0001670B"/>
    <w:rsid w:val="0002438B"/>
    <w:rsid w:val="0007066F"/>
    <w:rsid w:val="00084926"/>
    <w:rsid w:val="0009009D"/>
    <w:rsid w:val="000923F9"/>
    <w:rsid w:val="000C22DB"/>
    <w:rsid w:val="000D4573"/>
    <w:rsid w:val="000F395B"/>
    <w:rsid w:val="000F5AA1"/>
    <w:rsid w:val="00152A16"/>
    <w:rsid w:val="00176E99"/>
    <w:rsid w:val="001F35D7"/>
    <w:rsid w:val="00216AF5"/>
    <w:rsid w:val="00257100"/>
    <w:rsid w:val="00281381"/>
    <w:rsid w:val="002B53F5"/>
    <w:rsid w:val="00306CC8"/>
    <w:rsid w:val="003219D9"/>
    <w:rsid w:val="00326C64"/>
    <w:rsid w:val="003B34D8"/>
    <w:rsid w:val="00435423"/>
    <w:rsid w:val="004374CA"/>
    <w:rsid w:val="00477A11"/>
    <w:rsid w:val="0051505F"/>
    <w:rsid w:val="005473D5"/>
    <w:rsid w:val="0057489F"/>
    <w:rsid w:val="005D5EA0"/>
    <w:rsid w:val="005E5E8A"/>
    <w:rsid w:val="00663108"/>
    <w:rsid w:val="0078728C"/>
    <w:rsid w:val="007D0B67"/>
    <w:rsid w:val="007D1D9F"/>
    <w:rsid w:val="00800BE3"/>
    <w:rsid w:val="00827371"/>
    <w:rsid w:val="00835FD6"/>
    <w:rsid w:val="0086704D"/>
    <w:rsid w:val="00882F29"/>
    <w:rsid w:val="00885F0C"/>
    <w:rsid w:val="008B0CE3"/>
    <w:rsid w:val="008D0D6D"/>
    <w:rsid w:val="009706E8"/>
    <w:rsid w:val="00A50119"/>
    <w:rsid w:val="00A577BF"/>
    <w:rsid w:val="00A73207"/>
    <w:rsid w:val="00A747FC"/>
    <w:rsid w:val="00A9742E"/>
    <w:rsid w:val="00AA62B3"/>
    <w:rsid w:val="00AF4069"/>
    <w:rsid w:val="00B127A7"/>
    <w:rsid w:val="00B64816"/>
    <w:rsid w:val="00B653F6"/>
    <w:rsid w:val="00BC5D76"/>
    <w:rsid w:val="00C75D7B"/>
    <w:rsid w:val="00CC3C0C"/>
    <w:rsid w:val="00CC4E77"/>
    <w:rsid w:val="00CE1B6A"/>
    <w:rsid w:val="00CE74BC"/>
    <w:rsid w:val="00D26897"/>
    <w:rsid w:val="00D72BB2"/>
    <w:rsid w:val="00DC1C32"/>
    <w:rsid w:val="00DE6411"/>
    <w:rsid w:val="00DF221E"/>
    <w:rsid w:val="00DF6695"/>
    <w:rsid w:val="00E05A2A"/>
    <w:rsid w:val="00E40CC1"/>
    <w:rsid w:val="00E52643"/>
    <w:rsid w:val="00EA204A"/>
    <w:rsid w:val="00EC537F"/>
    <w:rsid w:val="00F0579C"/>
    <w:rsid w:val="00F16142"/>
    <w:rsid w:val="00F81BDE"/>
    <w:rsid w:val="00FA75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C88F1-7B88-9D43-BD11-606A7B4A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1b">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9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9D1787D0-3119-4F15-8438-7AD9C209733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7202</Words>
  <Characters>41055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Гость</cp:lastModifiedBy>
  <cp:revision>2</cp:revision>
  <dcterms:created xsi:type="dcterms:W3CDTF">2022-05-30T13:04:00Z</dcterms:created>
  <dcterms:modified xsi:type="dcterms:W3CDTF">2022-05-30T13:04:00Z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