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7A" w:rsidRPr="00325E7A" w:rsidRDefault="00325E7A" w:rsidP="00325E7A">
      <w:pPr>
        <w:rPr>
          <w:b/>
          <w:sz w:val="28"/>
          <w:szCs w:val="28"/>
        </w:rPr>
      </w:pPr>
      <w:bookmarkStart w:id="0" w:name="_GoBack"/>
      <w:bookmarkEnd w:id="0"/>
      <w:r w:rsidRPr="00325E7A">
        <w:rPr>
          <w:b/>
          <w:sz w:val="28"/>
          <w:szCs w:val="28"/>
        </w:rPr>
        <w:t>Сведения о категории обучающихся, осваивающих образовательные программы на базе ц</w:t>
      </w:r>
      <w:r>
        <w:rPr>
          <w:b/>
          <w:sz w:val="28"/>
          <w:szCs w:val="28"/>
        </w:rPr>
        <w:t xml:space="preserve">ентра «Точка роста» естественно-научной и технологической </w:t>
      </w:r>
      <w:r w:rsidRPr="00325E7A">
        <w:rPr>
          <w:b/>
          <w:sz w:val="28"/>
          <w:szCs w:val="28"/>
        </w:rPr>
        <w:t>направленностей в 2022 — 2023 учебном году.</w:t>
      </w:r>
    </w:p>
    <w:p w:rsidR="00325E7A" w:rsidRDefault="00325E7A" w:rsidP="00325E7A">
      <w:pPr>
        <w:rPr>
          <w:sz w:val="24"/>
          <w:szCs w:val="24"/>
        </w:rPr>
      </w:pPr>
    </w:p>
    <w:p w:rsidR="00325E7A" w:rsidRPr="00325E7A" w:rsidRDefault="00325E7A" w:rsidP="00325E7A">
      <w:pPr>
        <w:rPr>
          <w:sz w:val="24"/>
          <w:szCs w:val="24"/>
        </w:rPr>
      </w:pPr>
      <w:r>
        <w:rPr>
          <w:sz w:val="24"/>
          <w:szCs w:val="24"/>
        </w:rPr>
        <w:t>Обучающиеся 1-9</w:t>
      </w:r>
      <w:r w:rsidRPr="00325E7A">
        <w:rPr>
          <w:sz w:val="24"/>
          <w:szCs w:val="24"/>
        </w:rPr>
        <w:t xml:space="preserve"> классов, в том числе обучающиеся с ограниченными возможностями здоровья, осваи</w:t>
      </w:r>
      <w:r>
        <w:rPr>
          <w:sz w:val="24"/>
          <w:szCs w:val="24"/>
        </w:rPr>
        <w:t xml:space="preserve">вают образовательные программы естественно-научной и технологической </w:t>
      </w:r>
      <w:r w:rsidRPr="00325E7A">
        <w:rPr>
          <w:sz w:val="24"/>
          <w:szCs w:val="24"/>
        </w:rPr>
        <w:t>направленностей центра «Точка роста»</w:t>
      </w:r>
      <w:r w:rsidRPr="00325E7A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на базе МКОУ «</w:t>
      </w:r>
      <w:proofErr w:type="spellStart"/>
      <w:r>
        <w:rPr>
          <w:sz w:val="24"/>
          <w:szCs w:val="24"/>
        </w:rPr>
        <w:t>Ахтынская</w:t>
      </w:r>
      <w:proofErr w:type="spellEnd"/>
      <w:r>
        <w:rPr>
          <w:sz w:val="24"/>
          <w:szCs w:val="24"/>
        </w:rPr>
        <w:t xml:space="preserve"> ООШ» </w:t>
      </w:r>
      <w:proofErr w:type="spellStart"/>
      <w:r>
        <w:rPr>
          <w:sz w:val="24"/>
          <w:szCs w:val="24"/>
        </w:rPr>
        <w:t>Ахтынского</w:t>
      </w:r>
      <w:proofErr w:type="spellEnd"/>
      <w:r>
        <w:rPr>
          <w:sz w:val="24"/>
          <w:szCs w:val="24"/>
        </w:rPr>
        <w:t xml:space="preserve"> </w:t>
      </w:r>
      <w:r w:rsidRPr="00325E7A">
        <w:rPr>
          <w:sz w:val="24"/>
          <w:szCs w:val="24"/>
        </w:rPr>
        <w:t>района»:</w:t>
      </w:r>
    </w:p>
    <w:p w:rsidR="00325E7A" w:rsidRPr="00325E7A" w:rsidRDefault="00325E7A" w:rsidP="00325E7A">
      <w:pPr>
        <w:numPr>
          <w:ilvl w:val="0"/>
          <w:numId w:val="1"/>
        </w:numPr>
        <w:rPr>
          <w:sz w:val="24"/>
          <w:szCs w:val="24"/>
        </w:rPr>
      </w:pPr>
      <w:r w:rsidRPr="00325E7A">
        <w:rPr>
          <w:sz w:val="24"/>
          <w:szCs w:val="24"/>
        </w:rPr>
        <w:t>по образовательным программам начального общего образования -</w:t>
      </w:r>
      <w:r>
        <w:rPr>
          <w:sz w:val="24"/>
          <w:szCs w:val="24"/>
        </w:rPr>
        <w:t xml:space="preserve"> 125</w:t>
      </w:r>
    </w:p>
    <w:p w:rsidR="00325E7A" w:rsidRDefault="00325E7A" w:rsidP="00325E7A">
      <w:pPr>
        <w:numPr>
          <w:ilvl w:val="0"/>
          <w:numId w:val="1"/>
        </w:numPr>
        <w:rPr>
          <w:sz w:val="24"/>
          <w:szCs w:val="24"/>
        </w:rPr>
      </w:pPr>
      <w:r w:rsidRPr="00325E7A">
        <w:rPr>
          <w:sz w:val="24"/>
          <w:szCs w:val="24"/>
        </w:rPr>
        <w:t xml:space="preserve">по образовательным программам основного общего образования </w:t>
      </w:r>
      <w:r>
        <w:rPr>
          <w:sz w:val="24"/>
          <w:szCs w:val="24"/>
        </w:rPr>
        <w:t>– 127</w:t>
      </w:r>
    </w:p>
    <w:p w:rsidR="00325E7A" w:rsidRPr="00325E7A" w:rsidRDefault="00325E7A" w:rsidP="00325E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25E7A">
        <w:rPr>
          <w:sz w:val="24"/>
          <w:szCs w:val="24"/>
        </w:rPr>
        <w:t>по дополнительным общеобразовательным общеразвивающим программам</w:t>
      </w:r>
      <w:r>
        <w:rPr>
          <w:sz w:val="24"/>
          <w:szCs w:val="24"/>
        </w:rPr>
        <w:t xml:space="preserve"> - 65</w:t>
      </w:r>
    </w:p>
    <w:p w:rsidR="0093483F" w:rsidRDefault="0093483F"/>
    <w:sectPr w:rsidR="0093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574A1"/>
    <w:multiLevelType w:val="hybridMultilevel"/>
    <w:tmpl w:val="06F2AB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C599B"/>
    <w:multiLevelType w:val="hybridMultilevel"/>
    <w:tmpl w:val="9490E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7A"/>
    <w:rsid w:val="00325E7A"/>
    <w:rsid w:val="0093483F"/>
    <w:rsid w:val="00A0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ACF81-228E-4B68-A7EA-B472806A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2023-01-10T16:37:00Z</dcterms:created>
  <dcterms:modified xsi:type="dcterms:W3CDTF">2023-01-10T16:37:00Z</dcterms:modified>
</cp:coreProperties>
</file>