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20" w:rsidRDefault="00597020" w:rsidP="00597020">
      <w:pPr>
        <w:pStyle w:val="a3"/>
        <w:spacing w:before="0" w:beforeAutospacing="0" w:after="150" w:afterAutospacing="0"/>
        <w:jc w:val="center"/>
        <w:rPr>
          <w:rFonts w:ascii="Arial" w:hAnsi="Arial" w:cs="Arial"/>
          <w:color w:val="000000"/>
          <w:sz w:val="21"/>
          <w:szCs w:val="21"/>
        </w:rPr>
      </w:pPr>
      <w:r>
        <w:rPr>
          <w:b/>
          <w:bCs/>
          <w:color w:val="000000"/>
          <w:sz w:val="27"/>
          <w:szCs w:val="27"/>
        </w:rPr>
        <w:t>Положение</w:t>
      </w:r>
    </w:p>
    <w:p w:rsidR="00597020" w:rsidRDefault="00597020" w:rsidP="00597020">
      <w:pPr>
        <w:pStyle w:val="a3"/>
        <w:spacing w:before="0" w:beforeAutospacing="0" w:after="150" w:afterAutospacing="0"/>
        <w:jc w:val="center"/>
        <w:rPr>
          <w:rFonts w:ascii="Arial" w:hAnsi="Arial" w:cs="Arial"/>
          <w:color w:val="000000"/>
          <w:sz w:val="21"/>
          <w:szCs w:val="21"/>
        </w:rPr>
      </w:pPr>
      <w:r>
        <w:rPr>
          <w:b/>
          <w:bCs/>
          <w:color w:val="000000"/>
          <w:sz w:val="27"/>
          <w:szCs w:val="27"/>
        </w:rPr>
        <w:t>о порядке и основаниях перевода, отчисления и вос</w:t>
      </w:r>
      <w:r w:rsidR="006A2B48">
        <w:rPr>
          <w:b/>
          <w:bCs/>
          <w:color w:val="000000"/>
          <w:sz w:val="27"/>
          <w:szCs w:val="27"/>
        </w:rPr>
        <w:t>становления учащихся</w:t>
      </w:r>
      <w:r w:rsidR="006A2B48">
        <w:rPr>
          <w:b/>
          <w:bCs/>
          <w:color w:val="000000"/>
          <w:sz w:val="27"/>
          <w:szCs w:val="27"/>
        </w:rPr>
        <w:br/>
      </w:r>
      <w:proofErr w:type="spellStart"/>
      <w:r w:rsidR="006A2B48">
        <w:rPr>
          <w:b/>
          <w:bCs/>
          <w:color w:val="000000"/>
          <w:sz w:val="27"/>
          <w:szCs w:val="27"/>
        </w:rPr>
        <w:t>Ахтынской</w:t>
      </w:r>
      <w:proofErr w:type="spellEnd"/>
      <w:r w:rsidR="006A2B48">
        <w:rPr>
          <w:b/>
          <w:bCs/>
          <w:color w:val="000000"/>
          <w:sz w:val="27"/>
          <w:szCs w:val="27"/>
        </w:rPr>
        <w:t xml:space="preserve"> О</w:t>
      </w:r>
      <w:r>
        <w:rPr>
          <w:b/>
          <w:bCs/>
          <w:color w:val="000000"/>
          <w:sz w:val="27"/>
          <w:szCs w:val="27"/>
        </w:rPr>
        <w:t>ОШ</w:t>
      </w:r>
    </w:p>
    <w:p w:rsidR="00597020" w:rsidRDefault="00597020" w:rsidP="00597020">
      <w:pPr>
        <w:pStyle w:val="a3"/>
        <w:spacing w:before="0" w:beforeAutospacing="0" w:after="150" w:afterAutospacing="0"/>
        <w:rPr>
          <w:rFonts w:ascii="Arial" w:hAnsi="Arial" w:cs="Arial"/>
          <w:color w:val="000000"/>
          <w:sz w:val="21"/>
          <w:szCs w:val="21"/>
        </w:rPr>
      </w:pPr>
      <w:r>
        <w:rPr>
          <w:rStyle w:val="a4"/>
          <w:color w:val="000000"/>
          <w:sz w:val="27"/>
          <w:szCs w:val="27"/>
        </w:rPr>
        <w:t>1.Общие положения</w:t>
      </w:r>
    </w:p>
    <w:p w:rsidR="00597020" w:rsidRDefault="00597020" w:rsidP="00597020">
      <w:pPr>
        <w:pStyle w:val="a3"/>
        <w:spacing w:before="0" w:beforeAutospacing="0" w:after="150" w:afterAutospacing="0"/>
        <w:rPr>
          <w:rFonts w:ascii="Arial" w:hAnsi="Arial" w:cs="Arial"/>
          <w:color w:val="000000"/>
          <w:sz w:val="21"/>
          <w:szCs w:val="21"/>
        </w:rPr>
      </w:pPr>
      <w:r>
        <w:rPr>
          <w:rStyle w:val="a4"/>
          <w:b w:val="0"/>
          <w:bCs w:val="0"/>
          <w:color w:val="000000"/>
          <w:sz w:val="27"/>
          <w:szCs w:val="27"/>
        </w:rPr>
        <w:t>1.1.</w:t>
      </w:r>
      <w:r>
        <w:rPr>
          <w:color w:val="000000"/>
          <w:sz w:val="27"/>
          <w:szCs w:val="27"/>
        </w:rPr>
        <w:t>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w:t>
      </w:r>
      <w:r w:rsidR="006A2B48">
        <w:rPr>
          <w:color w:val="000000"/>
          <w:sz w:val="27"/>
          <w:szCs w:val="27"/>
        </w:rPr>
        <w:t>тношений между МКОУ «</w:t>
      </w:r>
      <w:proofErr w:type="spellStart"/>
      <w:r w:rsidR="006A2B48">
        <w:rPr>
          <w:color w:val="000000"/>
          <w:sz w:val="27"/>
          <w:szCs w:val="27"/>
        </w:rPr>
        <w:t>Ахтынская</w:t>
      </w:r>
      <w:proofErr w:type="spellEnd"/>
      <w:r w:rsidR="006A2B48">
        <w:rPr>
          <w:color w:val="000000"/>
          <w:sz w:val="27"/>
          <w:szCs w:val="27"/>
        </w:rPr>
        <w:t xml:space="preserve"> ООШ</w:t>
      </w:r>
      <w:r>
        <w:rPr>
          <w:color w:val="000000"/>
          <w:sz w:val="27"/>
          <w:szCs w:val="27"/>
        </w:rPr>
        <w:t>» (далее – Организация) и учащимися и (или) их родителями (законными представителями).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1.2.Настоящее Положение разработано в целях обеспечения и </w:t>
      </w:r>
      <w:proofErr w:type="gramStart"/>
      <w:r>
        <w:rPr>
          <w:color w:val="000000"/>
          <w:sz w:val="27"/>
          <w:szCs w:val="27"/>
        </w:rPr>
        <w:t>соблюдения</w:t>
      </w:r>
      <w:proofErr w:type="gramEnd"/>
      <w:r>
        <w:rPr>
          <w:color w:val="000000"/>
          <w:sz w:val="27"/>
          <w:szCs w:val="27"/>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1.3.Положение разработано на основании </w:t>
      </w:r>
      <w:hyperlink r:id="rId4" w:history="1">
        <w:r>
          <w:rPr>
            <w:rStyle w:val="a5"/>
            <w:color w:val="000000"/>
            <w:sz w:val="27"/>
            <w:szCs w:val="27"/>
            <w:u w:val="none"/>
            <w:shd w:val="clear" w:color="auto" w:fill="FFFFFF"/>
          </w:rPr>
          <w:t xml:space="preserve">Федерального закона от 29.12.2012 N 273-ФЗ (ред. от 03.07.2016) «Об образовании в Российской Федерации» (с </w:t>
        </w:r>
        <w:proofErr w:type="spellStart"/>
        <w:r>
          <w:rPr>
            <w:rStyle w:val="a5"/>
            <w:color w:val="000000"/>
            <w:sz w:val="27"/>
            <w:szCs w:val="27"/>
            <w:u w:val="none"/>
            <w:shd w:val="clear" w:color="auto" w:fill="FFFFFF"/>
          </w:rPr>
          <w:t>изм</w:t>
        </w:r>
        <w:proofErr w:type="spellEnd"/>
        <w:r>
          <w:rPr>
            <w:rStyle w:val="a5"/>
            <w:color w:val="000000"/>
            <w:sz w:val="27"/>
            <w:szCs w:val="27"/>
            <w:u w:val="none"/>
            <w:shd w:val="clear" w:color="auto" w:fill="FFFFFF"/>
          </w:rPr>
          <w:t>. и доп., вступ. в силу с 01.09.2016)</w:t>
        </w:r>
      </w:hyperlink>
      <w:r>
        <w:rPr>
          <w:color w:val="000000"/>
          <w:sz w:val="27"/>
          <w:szCs w:val="27"/>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Pr>
          <w:color w:val="000000"/>
          <w:sz w:val="27"/>
          <w:szCs w:val="27"/>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Pr>
          <w:color w:val="000000"/>
          <w:sz w:val="27"/>
          <w:szCs w:val="27"/>
        </w:rPr>
        <w:t>перевода</w:t>
      </w:r>
      <w:proofErr w:type="gramEnd"/>
      <w:r>
        <w:rPr>
          <w:color w:val="000000"/>
          <w:sz w:val="27"/>
          <w:szCs w:val="27"/>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rStyle w:val="a4"/>
          <w:color w:val="000000"/>
          <w:sz w:val="27"/>
          <w:szCs w:val="27"/>
        </w:rPr>
        <w:t>2.Порядок и основание перевода учащихся</w:t>
      </w:r>
    </w:p>
    <w:p w:rsidR="00597020" w:rsidRDefault="00597020" w:rsidP="00597020">
      <w:pPr>
        <w:pStyle w:val="a3"/>
        <w:spacing w:before="0" w:beforeAutospacing="0" w:after="150" w:afterAutospacing="0"/>
        <w:rPr>
          <w:rFonts w:ascii="Arial" w:hAnsi="Arial" w:cs="Arial"/>
          <w:color w:val="000000"/>
          <w:sz w:val="21"/>
          <w:szCs w:val="21"/>
        </w:rPr>
      </w:pP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по инициативе совершеннолетнего учащегося или родителей </w:t>
      </w:r>
      <w:hyperlink r:id="rId5" w:history="1">
        <w:r>
          <w:rPr>
            <w:rStyle w:val="a5"/>
            <w:color w:val="000000"/>
            <w:sz w:val="27"/>
            <w:szCs w:val="27"/>
            <w:u w:val="none"/>
          </w:rPr>
          <w:t>(законных представителей)</w:t>
        </w:r>
      </w:hyperlink>
      <w:r>
        <w:rPr>
          <w:color w:val="000000"/>
          <w:sz w:val="27"/>
          <w:szCs w:val="27"/>
        </w:rPr>
        <w:t>несовершеннолетнего учащегося;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lastRenderedPageBreak/>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2.3. Перевод учащихся не зависит от периода (времени) учебного года.</w:t>
      </w:r>
    </w:p>
    <w:p w:rsidR="00597020" w:rsidRDefault="00597020" w:rsidP="00597020">
      <w:pPr>
        <w:pStyle w:val="a3"/>
        <w:spacing w:before="0" w:beforeAutospacing="0" w:after="150" w:afterAutospacing="0"/>
        <w:rPr>
          <w:rFonts w:ascii="Arial" w:hAnsi="Arial" w:cs="Arial"/>
          <w:color w:val="000000"/>
          <w:sz w:val="21"/>
          <w:szCs w:val="21"/>
        </w:rPr>
      </w:pPr>
      <w:r>
        <w:rPr>
          <w:b/>
          <w:bCs/>
          <w:color w:val="000000"/>
          <w:sz w:val="27"/>
          <w:szCs w:val="27"/>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осуществляют выбор принимающей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обращаются в выбранную организацию с запросом о наличии свободных мест, в том числе с использованием сети Интернет;</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при отсутствии свободных мест в выбранной организации обращаются в органы местного самоуправления в сфере образования соответствующего муниципа</w:t>
      </w:r>
      <w:r w:rsidR="00556D67">
        <w:rPr>
          <w:color w:val="000000"/>
          <w:sz w:val="27"/>
          <w:szCs w:val="27"/>
        </w:rPr>
        <w:t xml:space="preserve">льного района, </w:t>
      </w:r>
      <w:r>
        <w:rPr>
          <w:color w:val="000000"/>
          <w:sz w:val="27"/>
          <w:szCs w:val="27"/>
        </w:rPr>
        <w:t xml:space="preserve"> для определения принимающей организации из числа муниципальных образовательных организаций;</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обращаются </w:t>
      </w:r>
      <w:proofErr w:type="gramStart"/>
      <w:r>
        <w:rPr>
          <w:color w:val="000000"/>
          <w:sz w:val="27"/>
          <w:szCs w:val="27"/>
        </w:rPr>
        <w:t>в Организацию с заявлением об отчислении учащегося в связи</w:t>
      </w:r>
      <w:proofErr w:type="gramEnd"/>
      <w:r>
        <w:rPr>
          <w:color w:val="000000"/>
          <w:sz w:val="27"/>
          <w:szCs w:val="27"/>
        </w:rPr>
        <w:t xml:space="preserve">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3.2. В заявлении совершеннолетнего учащегося или родителей </w:t>
      </w:r>
      <w:hyperlink r:id="rId6" w:history="1">
        <w:r>
          <w:rPr>
            <w:rStyle w:val="a5"/>
            <w:color w:val="000000"/>
            <w:sz w:val="27"/>
            <w:szCs w:val="27"/>
            <w:u w:val="none"/>
          </w:rPr>
          <w:t>(законных представителей)</w:t>
        </w:r>
      </w:hyperlink>
      <w:r>
        <w:rPr>
          <w:color w:val="000000"/>
          <w:sz w:val="27"/>
          <w:szCs w:val="27"/>
        </w:rPr>
        <w:t>несовершеннолетнего учащегося об отчислении в порядке перевода в принимающую организацию указываются: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фамилия, имя, отчество (при наличии) учащегося;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дата рождения;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класс;</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lastRenderedPageBreak/>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личное дело учащегося;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3.4.Указанные в </w:t>
      </w:r>
      <w:hyperlink r:id="rId7" w:history="1">
        <w:r>
          <w:rPr>
            <w:rStyle w:val="a5"/>
            <w:color w:val="000000"/>
            <w:sz w:val="27"/>
            <w:szCs w:val="27"/>
            <w:u w:val="none"/>
          </w:rPr>
          <w:t>3.3.</w:t>
        </w:r>
      </w:hyperlink>
      <w:r>
        <w:rPr>
          <w:color w:val="000000"/>
          <w:sz w:val="27"/>
          <w:szCs w:val="27"/>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3.6.Принимающая организация при зачислении учащегося, отчисленного из Организации, в течение двух рабочих дней </w:t>
      </w:r>
      <w:proofErr w:type="gramStart"/>
      <w:r>
        <w:rPr>
          <w:color w:val="000000"/>
          <w:sz w:val="27"/>
          <w:szCs w:val="27"/>
        </w:rPr>
        <w:t>с даты издания</w:t>
      </w:r>
      <w:proofErr w:type="gramEnd"/>
      <w:r>
        <w:rPr>
          <w:color w:val="000000"/>
          <w:sz w:val="27"/>
          <w:szCs w:val="27"/>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597020" w:rsidRDefault="00597020" w:rsidP="00597020">
      <w:pPr>
        <w:pStyle w:val="a3"/>
        <w:spacing w:before="0" w:beforeAutospacing="0" w:after="150" w:afterAutospacing="0"/>
        <w:rPr>
          <w:rFonts w:ascii="Arial" w:hAnsi="Arial" w:cs="Arial"/>
          <w:color w:val="000000"/>
          <w:sz w:val="21"/>
          <w:szCs w:val="21"/>
        </w:rPr>
      </w:pPr>
      <w:r>
        <w:rPr>
          <w:b/>
          <w:bCs/>
          <w:color w:val="000000"/>
          <w:sz w:val="27"/>
          <w:szCs w:val="27"/>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Pr>
            <w:rStyle w:val="a5"/>
            <w:color w:val="000000"/>
            <w:sz w:val="27"/>
            <w:szCs w:val="27"/>
            <w:u w:val="none"/>
          </w:rPr>
          <w:t>2.2.</w:t>
        </w:r>
      </w:hyperlink>
      <w:r>
        <w:rPr>
          <w:color w:val="000000"/>
          <w:sz w:val="27"/>
          <w:szCs w:val="27"/>
        </w:rPr>
        <w:t> настоящего Положения.</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Pr>
            <w:rStyle w:val="a5"/>
            <w:color w:val="000000"/>
            <w:sz w:val="27"/>
            <w:szCs w:val="27"/>
            <w:u w:val="none"/>
          </w:rPr>
          <w:t>(законных представителей)</w:t>
        </w:r>
      </w:hyperlink>
      <w:r>
        <w:rPr>
          <w:color w:val="000000"/>
          <w:sz w:val="27"/>
          <w:szCs w:val="27"/>
        </w:rPr>
        <w:t xml:space="preserve">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разместит указанное уведомление на своем официальном сайте в сети </w:t>
      </w:r>
      <w:r>
        <w:rPr>
          <w:color w:val="000000"/>
          <w:sz w:val="27"/>
          <w:szCs w:val="27"/>
        </w:rPr>
        <w:lastRenderedPageBreak/>
        <w:t>Интернет.</w:t>
      </w:r>
      <w:proofErr w:type="gramEnd"/>
      <w:r>
        <w:rPr>
          <w:color w:val="000000"/>
          <w:sz w:val="27"/>
          <w:szCs w:val="27"/>
        </w:rPr>
        <w:t xml:space="preserve"> Данное уведомление будет содержать сроки предоставления письменных согласий лиц, указанных в </w:t>
      </w:r>
      <w:hyperlink r:id="rId10" w:history="1">
        <w:r>
          <w:rPr>
            <w:rStyle w:val="a5"/>
            <w:color w:val="000000"/>
            <w:sz w:val="27"/>
            <w:szCs w:val="27"/>
            <w:u w:val="none"/>
          </w:rPr>
          <w:t>пункте 2</w:t>
        </w:r>
      </w:hyperlink>
      <w:r>
        <w:rPr>
          <w:color w:val="000000"/>
          <w:sz w:val="27"/>
          <w:szCs w:val="27"/>
        </w:rPr>
        <w:t>.2. настоящего Положения, на перевод в принимающую организацию.</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roofErr w:type="gramEnd"/>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в случае аннулирования лицензии на осуществление образовательной деятельности − в течение пяти рабочих дней с момента</w:t>
      </w:r>
      <w:proofErr w:type="gramEnd"/>
      <w:r>
        <w:rPr>
          <w:color w:val="000000"/>
          <w:sz w:val="27"/>
          <w:szCs w:val="27"/>
        </w:rPr>
        <w:t xml:space="preserve"> вступления в законную силу решения суда;</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Pr>
          <w:color w:val="000000"/>
          <w:sz w:val="27"/>
          <w:szCs w:val="27"/>
        </w:rPr>
        <w:t xml:space="preserve"> </w:t>
      </w:r>
      <w:proofErr w:type="gramStart"/>
      <w:r>
        <w:rPr>
          <w:color w:val="000000"/>
          <w:sz w:val="27"/>
          <w:szCs w:val="27"/>
        </w:rPr>
        <w:t xml:space="preserve">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color w:val="000000"/>
          <w:sz w:val="27"/>
          <w:szCs w:val="27"/>
        </w:rPr>
        <w:t>аккредитационные</w:t>
      </w:r>
      <w:proofErr w:type="spellEnd"/>
      <w:r>
        <w:rPr>
          <w:color w:val="000000"/>
          <w:sz w:val="27"/>
          <w:szCs w:val="27"/>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roofErr w:type="gramEnd"/>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Pr>
          <w:color w:val="000000"/>
          <w:sz w:val="27"/>
          <w:szCs w:val="27"/>
        </w:rPr>
        <w:t>аккредитационного</w:t>
      </w:r>
      <w:proofErr w:type="spellEnd"/>
      <w:r>
        <w:rPr>
          <w:color w:val="000000"/>
          <w:sz w:val="27"/>
          <w:szCs w:val="27"/>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 xml:space="preserve">в случае отказа </w:t>
      </w:r>
      <w:proofErr w:type="spellStart"/>
      <w:r>
        <w:rPr>
          <w:color w:val="000000"/>
          <w:sz w:val="27"/>
          <w:szCs w:val="27"/>
        </w:rPr>
        <w:t>аккредитационного</w:t>
      </w:r>
      <w:proofErr w:type="spellEnd"/>
      <w:r>
        <w:rPr>
          <w:color w:val="000000"/>
          <w:sz w:val="27"/>
          <w:szCs w:val="27"/>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w:t>
      </w:r>
      <w:r>
        <w:rPr>
          <w:color w:val="000000"/>
          <w:sz w:val="27"/>
          <w:szCs w:val="27"/>
        </w:rPr>
        <w:lastRenderedPageBreak/>
        <w:t xml:space="preserve">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Pr>
          <w:color w:val="000000"/>
          <w:sz w:val="27"/>
          <w:szCs w:val="27"/>
        </w:rPr>
        <w:t>аккредитационного</w:t>
      </w:r>
      <w:proofErr w:type="spellEnd"/>
      <w:r>
        <w:rPr>
          <w:color w:val="000000"/>
          <w:sz w:val="27"/>
          <w:szCs w:val="27"/>
        </w:rPr>
        <w:t xml:space="preserve"> органа об отказе Организации в государственной аккредитации по соответствующей образовательной</w:t>
      </w:r>
      <w:proofErr w:type="gramEnd"/>
      <w:r>
        <w:rPr>
          <w:color w:val="000000"/>
          <w:sz w:val="27"/>
          <w:szCs w:val="27"/>
        </w:rPr>
        <w:t xml:space="preserve"> программе.</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4.4.Организация будет обязана довести до сведения учащихся и их родителей </w:t>
      </w:r>
      <w:hyperlink r:id="rId11" w:history="1">
        <w:r>
          <w:rPr>
            <w:rStyle w:val="a5"/>
            <w:color w:val="000000"/>
            <w:sz w:val="27"/>
            <w:szCs w:val="27"/>
            <w:u w:val="none"/>
          </w:rPr>
          <w:t>(законных представителей)</w:t>
        </w:r>
      </w:hyperlink>
      <w:r>
        <w:rPr>
          <w:color w:val="000000"/>
          <w:sz w:val="27"/>
          <w:szCs w:val="27"/>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4.5.После получения соответствующих письменных согласий лиц, указанных в </w:t>
      </w:r>
      <w:hyperlink r:id="rId12" w:history="1">
        <w:r>
          <w:rPr>
            <w:rStyle w:val="a5"/>
            <w:color w:val="000000"/>
            <w:sz w:val="27"/>
            <w:szCs w:val="27"/>
            <w:u w:val="none"/>
          </w:rPr>
          <w:t>пункте 2</w:t>
        </w:r>
      </w:hyperlink>
      <w:r>
        <w:rPr>
          <w:color w:val="000000"/>
          <w:sz w:val="27"/>
          <w:szCs w:val="27"/>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w:t>
      </w:r>
      <w:r w:rsidR="006A2B48">
        <w:rPr>
          <w:color w:val="000000"/>
          <w:sz w:val="27"/>
          <w:szCs w:val="27"/>
        </w:rPr>
        <w:t xml:space="preserve"> </w:t>
      </w:r>
      <w:hyperlink r:id="rId13" w:history="1">
        <w:r>
          <w:rPr>
            <w:rStyle w:val="a5"/>
            <w:color w:val="000000"/>
            <w:sz w:val="27"/>
            <w:szCs w:val="27"/>
            <w:u w:val="none"/>
          </w:rPr>
          <w:t>пункте 2</w:t>
        </w:r>
      </w:hyperlink>
      <w:r>
        <w:rPr>
          <w:color w:val="000000"/>
          <w:sz w:val="27"/>
          <w:szCs w:val="27"/>
        </w:rPr>
        <w:t>.2. настоящего Положения, личные дела учащихся.</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 xml:space="preserve">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w:t>
      </w:r>
      <w:r>
        <w:rPr>
          <w:color w:val="000000"/>
          <w:sz w:val="27"/>
          <w:szCs w:val="27"/>
        </w:rPr>
        <w:lastRenderedPageBreak/>
        <w:t>образования, истечением срока действия государственной аккредитации по соответствующей образовательной программе.</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В распорядительном акте о зачислении делается </w:t>
      </w:r>
      <w:proofErr w:type="gramStart"/>
      <w:r>
        <w:rPr>
          <w:color w:val="000000"/>
          <w:sz w:val="27"/>
          <w:szCs w:val="27"/>
        </w:rPr>
        <w:t>запись</w:t>
      </w:r>
      <w:proofErr w:type="gramEnd"/>
      <w:r>
        <w:rPr>
          <w:color w:val="000000"/>
          <w:sz w:val="27"/>
          <w:szCs w:val="27"/>
        </w:rPr>
        <w:t xml:space="preserve"> о зачислении учащегося в порядке перевода с указанием Организации, в которой он обучался до перевода, класса, формы обучения.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4.9. В принимающей организации на основании переданных личных дел на учащихся формируются новые личные дела, </w:t>
      </w:r>
      <w:proofErr w:type="gramStart"/>
      <w:r>
        <w:rPr>
          <w:color w:val="000000"/>
          <w:sz w:val="27"/>
          <w:szCs w:val="27"/>
        </w:rPr>
        <w:t>включающие</w:t>
      </w:r>
      <w:proofErr w:type="gramEnd"/>
      <w:r>
        <w:rPr>
          <w:color w:val="000000"/>
          <w:sz w:val="27"/>
          <w:szCs w:val="27"/>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Pr>
            <w:rStyle w:val="a5"/>
            <w:color w:val="000000"/>
            <w:sz w:val="27"/>
            <w:szCs w:val="27"/>
            <w:u w:val="none"/>
          </w:rPr>
          <w:t>пункте 2</w:t>
        </w:r>
      </w:hyperlink>
      <w:r>
        <w:rPr>
          <w:color w:val="000000"/>
          <w:sz w:val="27"/>
          <w:szCs w:val="27"/>
        </w:rPr>
        <w:t>.2. настоящего Положения.</w:t>
      </w:r>
    </w:p>
    <w:p w:rsidR="00597020" w:rsidRDefault="00597020" w:rsidP="00597020">
      <w:pPr>
        <w:pStyle w:val="a3"/>
        <w:spacing w:before="0" w:beforeAutospacing="0" w:after="150" w:afterAutospacing="0"/>
        <w:rPr>
          <w:rFonts w:ascii="Arial" w:hAnsi="Arial" w:cs="Arial"/>
          <w:color w:val="000000"/>
          <w:sz w:val="21"/>
          <w:szCs w:val="21"/>
        </w:rPr>
      </w:pPr>
      <w:r>
        <w:rPr>
          <w:b/>
          <w:bCs/>
          <w:color w:val="000000"/>
          <w:sz w:val="27"/>
          <w:szCs w:val="27"/>
        </w:rPr>
        <w:t>5.Порядок и основание отчисления учащихся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5.1.Образовательные отношения прекращаются в связи с отчислением учащегося из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1) в связи с получением образования (завершением обучения);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2) досрочно по основаниям, установленным п.5.2 настоящего Положения.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5.2.Образовательные отношения могут быть прекращены досрочно в следующих случаях:</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597020" w:rsidRDefault="00597020" w:rsidP="00597020">
      <w:pPr>
        <w:pStyle w:val="a3"/>
        <w:spacing w:before="0" w:beforeAutospacing="0" w:after="150" w:afterAutospacing="0"/>
        <w:rPr>
          <w:rFonts w:ascii="Arial" w:hAnsi="Arial" w:cs="Arial"/>
          <w:color w:val="000000"/>
          <w:sz w:val="21"/>
          <w:szCs w:val="21"/>
        </w:rPr>
      </w:pPr>
      <w:proofErr w:type="gramStart"/>
      <w:r>
        <w:rPr>
          <w:color w:val="000000"/>
          <w:sz w:val="27"/>
          <w:szCs w:val="27"/>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w:t>
      </w:r>
      <w:r>
        <w:rPr>
          <w:color w:val="000000"/>
          <w:sz w:val="27"/>
          <w:szCs w:val="27"/>
        </w:rPr>
        <w:lastRenderedPageBreak/>
        <w:t xml:space="preserve">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Pr>
          <w:color w:val="000000"/>
          <w:sz w:val="27"/>
          <w:szCs w:val="27"/>
        </w:rPr>
        <w:t>с даты</w:t>
      </w:r>
      <w:proofErr w:type="gramEnd"/>
      <w:r>
        <w:rPr>
          <w:color w:val="000000"/>
          <w:sz w:val="27"/>
          <w:szCs w:val="27"/>
        </w:rPr>
        <w:t xml:space="preserve"> его отчисления из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5.5. </w:t>
      </w:r>
      <w:proofErr w:type="gramStart"/>
      <w:r>
        <w:rPr>
          <w:color w:val="000000"/>
          <w:sz w:val="27"/>
          <w:szCs w:val="27"/>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Pr>
            <w:rStyle w:val="a5"/>
            <w:color w:val="000000"/>
            <w:sz w:val="27"/>
            <w:szCs w:val="27"/>
            <w:u w:val="none"/>
            <w:shd w:val="clear" w:color="auto" w:fill="FFFFFF"/>
          </w:rPr>
          <w:t xml:space="preserve">Федерального закона от 29.12.2012 N 273-ФЗ (ред. от 03.07.2016) «Об образовании в Российской Федерации» (с </w:t>
        </w:r>
        <w:proofErr w:type="spellStart"/>
        <w:r>
          <w:rPr>
            <w:rStyle w:val="a5"/>
            <w:color w:val="000000"/>
            <w:sz w:val="27"/>
            <w:szCs w:val="27"/>
            <w:u w:val="none"/>
            <w:shd w:val="clear" w:color="auto" w:fill="FFFFFF"/>
          </w:rPr>
          <w:t>изм</w:t>
        </w:r>
        <w:proofErr w:type="spellEnd"/>
        <w:r>
          <w:rPr>
            <w:rStyle w:val="a5"/>
            <w:color w:val="000000"/>
            <w:sz w:val="27"/>
            <w:szCs w:val="27"/>
            <w:u w:val="none"/>
            <w:shd w:val="clear" w:color="auto" w:fill="FFFFFF"/>
          </w:rPr>
          <w:t>. и доп., вступ. в силу с 01.09.2016)</w:t>
        </w:r>
      </w:hyperlink>
      <w:r>
        <w:rPr>
          <w:color w:val="000000"/>
          <w:sz w:val="27"/>
          <w:szCs w:val="27"/>
        </w:rPr>
        <w:t>.</w:t>
      </w:r>
      <w:proofErr w:type="gramEnd"/>
    </w:p>
    <w:p w:rsidR="00597020" w:rsidRDefault="00597020" w:rsidP="00597020">
      <w:pPr>
        <w:pStyle w:val="a3"/>
        <w:spacing w:before="0" w:beforeAutospacing="0" w:after="150" w:afterAutospacing="0"/>
        <w:rPr>
          <w:rFonts w:ascii="Arial" w:hAnsi="Arial" w:cs="Arial"/>
          <w:color w:val="000000"/>
          <w:sz w:val="21"/>
          <w:szCs w:val="21"/>
        </w:rPr>
      </w:pPr>
      <w:r>
        <w:rPr>
          <w:b/>
          <w:bCs/>
          <w:color w:val="000000"/>
          <w:sz w:val="27"/>
          <w:szCs w:val="27"/>
        </w:rPr>
        <w:t>6.Порядок и основание восстановления учащихся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6.1.Право на восстановление в Организации имеют лица, не достигшие возраста восемнадцати лет.</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Pr>
          <w:color w:val="000000"/>
          <w:sz w:val="27"/>
          <w:szCs w:val="27"/>
        </w:rPr>
        <w:t>обучение</w:t>
      </w:r>
      <w:r>
        <w:rPr>
          <w:color w:val="FF0000"/>
          <w:sz w:val="27"/>
          <w:szCs w:val="27"/>
        </w:rPr>
        <w:t> </w:t>
      </w:r>
      <w:r>
        <w:rPr>
          <w:color w:val="000000"/>
          <w:sz w:val="27"/>
          <w:szCs w:val="27"/>
        </w:rPr>
        <w:t>по</w:t>
      </w:r>
      <w:proofErr w:type="gramEnd"/>
      <w:r>
        <w:rPr>
          <w:color w:val="000000"/>
          <w:sz w:val="27"/>
          <w:szCs w:val="27"/>
        </w:rPr>
        <w:t xml:space="preserve"> образовательным программам нача</w:t>
      </w:r>
      <w:r w:rsidR="00696E7F">
        <w:rPr>
          <w:color w:val="000000"/>
          <w:sz w:val="27"/>
          <w:szCs w:val="27"/>
        </w:rPr>
        <w:t>льного общего, основного общего образования,</w:t>
      </w:r>
      <w:r>
        <w:rPr>
          <w:color w:val="000000"/>
          <w:sz w:val="27"/>
          <w:szCs w:val="27"/>
        </w:rPr>
        <w:t xml:space="preserve"> (утв. приказо</w:t>
      </w:r>
      <w:r w:rsidR="00B22F03">
        <w:rPr>
          <w:color w:val="000000"/>
          <w:sz w:val="27"/>
          <w:szCs w:val="27"/>
        </w:rPr>
        <w:t>м директора МКОУ «</w:t>
      </w:r>
      <w:r w:rsidR="006A2B48">
        <w:rPr>
          <w:color w:val="000000"/>
          <w:sz w:val="27"/>
          <w:szCs w:val="27"/>
        </w:rPr>
        <w:t>«</w:t>
      </w:r>
      <w:proofErr w:type="spellStart"/>
      <w:r w:rsidR="006A2B48">
        <w:rPr>
          <w:color w:val="000000"/>
          <w:sz w:val="27"/>
          <w:szCs w:val="27"/>
        </w:rPr>
        <w:t>Ахтынская</w:t>
      </w:r>
      <w:proofErr w:type="spellEnd"/>
      <w:r w:rsidR="006A2B48">
        <w:rPr>
          <w:color w:val="000000"/>
          <w:sz w:val="27"/>
          <w:szCs w:val="27"/>
        </w:rPr>
        <w:t xml:space="preserve"> ООШ</w:t>
      </w:r>
      <w:r w:rsidR="00B22F03">
        <w:rPr>
          <w:color w:val="000000"/>
          <w:sz w:val="27"/>
          <w:szCs w:val="27"/>
        </w:rPr>
        <w:t>»</w:t>
      </w:r>
      <w:r>
        <w:rPr>
          <w:color w:val="000000"/>
          <w:sz w:val="27"/>
          <w:szCs w:val="27"/>
        </w:rPr>
        <w:t>).</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w:t>
      </w:r>
      <w:r w:rsidR="006A2B48">
        <w:rPr>
          <w:color w:val="000000"/>
          <w:sz w:val="27"/>
          <w:szCs w:val="27"/>
        </w:rPr>
        <w:t>.</w:t>
      </w:r>
      <w:r>
        <w:rPr>
          <w:color w:val="000000"/>
          <w:sz w:val="27"/>
          <w:szCs w:val="27"/>
        </w:rPr>
        <w:t xml:space="preserve">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6.4.Восстановление учащегося осуществляется на основании личного заявления родителей (законных представителей) на имя директора.</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6.5.Основанием для восстановления учащегося в Организации является приказ директора о приеме учащегося в Организацию.</w:t>
      </w:r>
    </w:p>
    <w:p w:rsidR="00597020" w:rsidRDefault="00597020" w:rsidP="00597020">
      <w:pPr>
        <w:pStyle w:val="a3"/>
        <w:spacing w:before="0" w:beforeAutospacing="0" w:after="150" w:afterAutospacing="0"/>
        <w:rPr>
          <w:rFonts w:ascii="Arial" w:hAnsi="Arial" w:cs="Arial"/>
          <w:color w:val="000000"/>
          <w:sz w:val="21"/>
          <w:szCs w:val="21"/>
        </w:rPr>
      </w:pPr>
      <w:r>
        <w:rPr>
          <w:b/>
          <w:bCs/>
          <w:color w:val="000000"/>
          <w:sz w:val="27"/>
          <w:szCs w:val="27"/>
        </w:rPr>
        <w:t>7. Заключительные положения</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7.1.Настоящее Положение вступают в силу с момента подписания приказа.</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7.2.Настоящее Положение размещается для ознакомления на официальном сайте Организации.</w:t>
      </w:r>
    </w:p>
    <w:p w:rsidR="00597020" w:rsidRDefault="00597020" w:rsidP="00597020">
      <w:pPr>
        <w:pStyle w:val="a3"/>
        <w:spacing w:before="0" w:beforeAutospacing="0" w:after="150" w:afterAutospacing="0"/>
        <w:rPr>
          <w:rFonts w:ascii="Arial" w:hAnsi="Arial" w:cs="Arial"/>
          <w:color w:val="000000"/>
          <w:sz w:val="21"/>
          <w:szCs w:val="21"/>
        </w:rPr>
      </w:pPr>
      <w:r>
        <w:rPr>
          <w:color w:val="000000"/>
          <w:sz w:val="27"/>
          <w:szCs w:val="27"/>
        </w:rPr>
        <w:t>Срок действия Положения до внесения изменений.</w:t>
      </w:r>
    </w:p>
    <w:p w:rsidR="00D5778B" w:rsidRDefault="00D5778B"/>
    <w:sectPr w:rsidR="00D5778B" w:rsidSect="00E60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7020"/>
    <w:rsid w:val="00313C4E"/>
    <w:rsid w:val="00556D67"/>
    <w:rsid w:val="00597020"/>
    <w:rsid w:val="00696E7F"/>
    <w:rsid w:val="006A2B48"/>
    <w:rsid w:val="007747D6"/>
    <w:rsid w:val="00B22F03"/>
    <w:rsid w:val="00D5778B"/>
    <w:rsid w:val="00E60B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B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02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97020"/>
    <w:rPr>
      <w:b/>
      <w:bCs/>
    </w:rPr>
  </w:style>
  <w:style w:type="character" w:styleId="a5">
    <w:name w:val="Hyperlink"/>
    <w:basedOn w:val="a0"/>
    <w:uiPriority w:val="99"/>
    <w:semiHidden/>
    <w:unhideWhenUsed/>
    <w:rsid w:val="00597020"/>
    <w:rPr>
      <w:color w:val="0000FF"/>
      <w:u w:val="single"/>
    </w:rPr>
  </w:style>
</w:styles>
</file>

<file path=word/webSettings.xml><?xml version="1.0" encoding="utf-8"?>
<w:webSettings xmlns:r="http://schemas.openxmlformats.org/officeDocument/2006/relationships" xmlns:w="http://schemas.openxmlformats.org/wordprocessingml/2006/main">
  <w:divs>
    <w:div w:id="1290741777">
      <w:bodyDiv w:val="1"/>
      <w:marLeft w:val="0"/>
      <w:marRight w:val="0"/>
      <w:marTop w:val="0"/>
      <w:marBottom w:val="0"/>
      <w:divBdr>
        <w:top w:val="none" w:sz="0" w:space="0" w:color="auto"/>
        <w:left w:val="none" w:sz="0" w:space="0" w:color="auto"/>
        <w:bottom w:val="none" w:sz="0" w:space="0" w:color="auto"/>
        <w:right w:val="none" w:sz="0" w:space="0" w:color="auto"/>
      </w:divBdr>
    </w:div>
    <w:div w:id="141913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2894</Words>
  <Characters>16498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005</dc:creator>
  <cp:keywords/>
  <dc:description/>
  <cp:lastModifiedBy>Шамиль</cp:lastModifiedBy>
  <cp:revision>7</cp:revision>
  <dcterms:created xsi:type="dcterms:W3CDTF">2017-12-25T08:42:00Z</dcterms:created>
  <dcterms:modified xsi:type="dcterms:W3CDTF">2018-11-18T15:05:00Z</dcterms:modified>
</cp:coreProperties>
</file>